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626C" w14:textId="77777777"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14:paraId="0FD2AA1F" w14:textId="77777777" w:rsidR="009918FC" w:rsidRDefault="009918FC" w:rsidP="009918FC">
      <w:pPr>
        <w:spacing w:after="0"/>
        <w:jc w:val="center"/>
        <w:rPr>
          <w:rFonts w:ascii="Arial" w:hAnsi="Arial" w:cs="Arial"/>
          <w:b/>
          <w:sz w:val="24"/>
          <w:szCs w:val="24"/>
          <w:u w:val="single"/>
        </w:rPr>
      </w:pPr>
    </w:p>
    <w:p w14:paraId="39AB2229" w14:textId="77777777" w:rsidR="0069624C" w:rsidRDefault="0069624C" w:rsidP="0069624C">
      <w:pPr>
        <w:spacing w:after="0"/>
        <w:jc w:val="center"/>
        <w:rPr>
          <w:rFonts w:ascii="Arial" w:hAnsi="Arial" w:cs="Arial"/>
          <w:b/>
          <w:sz w:val="24"/>
          <w:szCs w:val="24"/>
          <w:u w:val="single"/>
        </w:rPr>
      </w:pPr>
      <w:r>
        <w:rPr>
          <w:rFonts w:ascii="Arial" w:hAnsi="Arial" w:cs="Arial"/>
          <w:b/>
          <w:sz w:val="24"/>
          <w:szCs w:val="24"/>
          <w:u w:val="single"/>
        </w:rPr>
        <w:t>Nutzungskategorie N2 mit Pkw ≤ 3,5 t befahrbar</w:t>
      </w:r>
    </w:p>
    <w:p w14:paraId="754A57FB" w14:textId="3DB4112D" w:rsidR="0069624C" w:rsidRPr="004D2E88" w:rsidRDefault="0069624C" w:rsidP="0069624C">
      <w:pPr>
        <w:spacing w:after="0"/>
        <w:jc w:val="center"/>
        <w:rPr>
          <w:rFonts w:ascii="Arial" w:hAnsi="Arial" w:cs="Arial"/>
          <w:b/>
          <w:sz w:val="24"/>
          <w:szCs w:val="24"/>
        </w:rPr>
      </w:pPr>
      <w:r>
        <w:rPr>
          <w:rFonts w:ascii="Arial" w:hAnsi="Arial" w:cs="Arial"/>
          <w:b/>
          <w:sz w:val="24"/>
          <w:szCs w:val="24"/>
          <w:u w:val="single"/>
        </w:rPr>
        <w:t>außerhalb des Straßenverkehrs</w:t>
      </w:r>
      <w:r w:rsidR="00CE0679">
        <w:rPr>
          <w:rFonts w:ascii="Arial" w:hAnsi="Arial" w:cs="Arial"/>
          <w:b/>
          <w:sz w:val="24"/>
          <w:szCs w:val="24"/>
          <w:u w:val="single"/>
        </w:rPr>
        <w:t>, z. B. Garagenzufahrten, Pkw-Stellplätze</w:t>
      </w:r>
    </w:p>
    <w:p w14:paraId="6DD72AE5" w14:textId="77777777"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bookmarkStart w:id="0" w:name="_GoBack"/>
      <w:bookmarkEnd w:id="0"/>
    </w:p>
    <w:p w14:paraId="729572CC" w14:textId="77777777"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2322"/>
        <w:gridCol w:w="2410"/>
      </w:tblGrid>
      <w:tr w:rsidR="003800AB" w14:paraId="1CD7BB89" w14:textId="77777777" w:rsidTr="008940A2">
        <w:tc>
          <w:tcPr>
            <w:tcW w:w="7054" w:type="dxa"/>
            <w:gridSpan w:val="2"/>
          </w:tcPr>
          <w:p w14:paraId="6A61F39E" w14:textId="77777777" w:rsidR="00D770F7" w:rsidRDefault="00D770F7" w:rsidP="003800AB">
            <w:pPr>
              <w:spacing w:after="0" w:line="240" w:lineRule="auto"/>
              <w:ind w:right="34"/>
              <w:rPr>
                <w:rFonts w:ascii="Arial" w:hAnsi="Arial" w:cs="Arial"/>
                <w:b/>
                <w:sz w:val="24"/>
                <w:szCs w:val="24"/>
                <w:u w:val="single"/>
              </w:rPr>
            </w:pPr>
            <w:r>
              <w:rPr>
                <w:rFonts w:ascii="Arial" w:hAnsi="Arial" w:cs="Arial"/>
                <w:b/>
                <w:sz w:val="24"/>
                <w:szCs w:val="24"/>
                <w:u w:val="single"/>
              </w:rPr>
              <w:t>Fugen verfüllen</w:t>
            </w:r>
          </w:p>
          <w:p w14:paraId="4ACBE9D0" w14:textId="2175774D" w:rsidR="003800AB" w:rsidRPr="0023541F" w:rsidRDefault="00F12A32" w:rsidP="003800AB">
            <w:pPr>
              <w:spacing w:after="0" w:line="240" w:lineRule="auto"/>
              <w:ind w:right="34"/>
              <w:rPr>
                <w:rFonts w:ascii="Arial" w:hAnsi="Arial" w:cs="Arial"/>
                <w:b/>
                <w:sz w:val="24"/>
                <w:szCs w:val="24"/>
                <w:u w:val="single"/>
              </w:rPr>
            </w:pPr>
            <w:r>
              <w:rPr>
                <w:rFonts w:ascii="Arial" w:hAnsi="Arial" w:cs="Arial"/>
                <w:b/>
                <w:sz w:val="24"/>
                <w:szCs w:val="24"/>
                <w:u w:val="single"/>
              </w:rPr>
              <w:t>kunstharzgebunden</w:t>
            </w:r>
            <w:r w:rsidR="00D770F7">
              <w:rPr>
                <w:rFonts w:ascii="Arial" w:hAnsi="Arial" w:cs="Arial"/>
                <w:b/>
                <w:sz w:val="24"/>
                <w:szCs w:val="24"/>
                <w:u w:val="single"/>
              </w:rPr>
              <w:t xml:space="preserve">, </w:t>
            </w:r>
            <w:r w:rsidR="00DA7EE9">
              <w:rPr>
                <w:rFonts w:ascii="Arial" w:hAnsi="Arial" w:cs="Arial"/>
                <w:b/>
                <w:sz w:val="24"/>
                <w:szCs w:val="24"/>
                <w:u w:val="single"/>
              </w:rPr>
              <w:t>hoch</w:t>
            </w:r>
            <w:r w:rsidR="002F7FB4">
              <w:rPr>
                <w:rFonts w:ascii="Arial" w:hAnsi="Arial" w:cs="Arial"/>
                <w:b/>
                <w:sz w:val="24"/>
                <w:szCs w:val="24"/>
                <w:u w:val="single"/>
              </w:rPr>
              <w:t xml:space="preserve"> </w:t>
            </w:r>
            <w:r w:rsidR="00D770F7">
              <w:rPr>
                <w:rFonts w:ascii="Arial" w:hAnsi="Arial" w:cs="Arial"/>
                <w:b/>
                <w:sz w:val="24"/>
                <w:szCs w:val="24"/>
                <w:u w:val="single"/>
              </w:rPr>
              <w:t>wasserdurchlässig</w:t>
            </w:r>
          </w:p>
        </w:tc>
        <w:tc>
          <w:tcPr>
            <w:tcW w:w="2410" w:type="dxa"/>
            <w:vAlign w:val="bottom"/>
          </w:tcPr>
          <w:p w14:paraId="0BD59C3E" w14:textId="77777777"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14:paraId="04F4DD0D" w14:textId="77777777" w:rsidTr="008940A2">
        <w:tc>
          <w:tcPr>
            <w:tcW w:w="7054" w:type="dxa"/>
            <w:gridSpan w:val="2"/>
          </w:tcPr>
          <w:p w14:paraId="1B42356A" w14:textId="77777777" w:rsidR="003800AB" w:rsidRPr="001A4C28" w:rsidRDefault="003800AB" w:rsidP="003800AB">
            <w:pPr>
              <w:spacing w:after="0" w:line="240" w:lineRule="auto"/>
              <w:ind w:right="34"/>
              <w:rPr>
                <w:rFonts w:ascii="Arial" w:hAnsi="Arial" w:cs="Arial"/>
                <w:b/>
                <w:sz w:val="20"/>
                <w:szCs w:val="20"/>
              </w:rPr>
            </w:pPr>
          </w:p>
        </w:tc>
        <w:tc>
          <w:tcPr>
            <w:tcW w:w="2410" w:type="dxa"/>
            <w:vAlign w:val="bottom"/>
          </w:tcPr>
          <w:p w14:paraId="5607D14A" w14:textId="77777777" w:rsidR="003800AB" w:rsidRDefault="003800AB" w:rsidP="003800AB">
            <w:pPr>
              <w:autoSpaceDE w:val="0"/>
              <w:autoSpaceDN w:val="0"/>
              <w:adjustRightInd w:val="0"/>
              <w:spacing w:after="0" w:line="240" w:lineRule="auto"/>
              <w:ind w:right="33"/>
              <w:rPr>
                <w:rFonts w:ascii="Arial" w:hAnsi="Arial" w:cs="Arial"/>
                <w:sz w:val="20"/>
                <w:szCs w:val="20"/>
              </w:rPr>
            </w:pPr>
          </w:p>
        </w:tc>
      </w:tr>
      <w:tr w:rsidR="00676EA9" w14:paraId="2110C2F2" w14:textId="77777777" w:rsidTr="008940A2">
        <w:tc>
          <w:tcPr>
            <w:tcW w:w="9464" w:type="dxa"/>
            <w:gridSpan w:val="3"/>
          </w:tcPr>
          <w:p w14:paraId="72AB0E55" w14:textId="77777777" w:rsidR="00676EA9" w:rsidRDefault="005A6F53" w:rsidP="00C23A80">
            <w:pPr>
              <w:tabs>
                <w:tab w:val="left" w:pos="142"/>
                <w:tab w:val="left" w:pos="8080"/>
              </w:tabs>
              <w:spacing w:after="0" w:line="240" w:lineRule="auto"/>
              <w:jc w:val="both"/>
              <w:rPr>
                <w:rFonts w:ascii="Arial" w:hAnsi="Arial" w:cs="Arial"/>
                <w:sz w:val="20"/>
                <w:szCs w:val="20"/>
              </w:rPr>
            </w:pPr>
            <w:r>
              <w:rPr>
                <w:rFonts w:ascii="Arial" w:hAnsi="Arial" w:cs="Arial"/>
                <w:b/>
                <w:bCs/>
                <w:sz w:val="20"/>
                <w:szCs w:val="20"/>
              </w:rPr>
              <w:t xml:space="preserve">Hinweis: </w:t>
            </w:r>
            <w:r w:rsidRPr="005A6F53">
              <w:rPr>
                <w:rFonts w:ascii="Arial" w:hAnsi="Arial" w:cs="Arial"/>
                <w:sz w:val="20"/>
                <w:szCs w:val="20"/>
              </w:rPr>
              <w:t>Bei kunstharzgebundenen</w:t>
            </w:r>
            <w:r>
              <w:rPr>
                <w:rFonts w:ascii="Arial" w:hAnsi="Arial" w:cs="Arial"/>
                <w:sz w:val="20"/>
                <w:szCs w:val="20"/>
              </w:rPr>
              <w:t xml:space="preserve"> Pflasterfugenmörteln kann das Erscheinungsbild des Steins/der Platte verändert werden. Musterflächen sind anzulegen.</w:t>
            </w:r>
          </w:p>
          <w:p w14:paraId="04BA90D1" w14:textId="77777777" w:rsidR="00B85872" w:rsidRDefault="00B85872" w:rsidP="00C23A80">
            <w:pPr>
              <w:tabs>
                <w:tab w:val="left" w:pos="142"/>
                <w:tab w:val="left" w:pos="8080"/>
              </w:tabs>
              <w:spacing w:after="0" w:line="240" w:lineRule="auto"/>
              <w:jc w:val="both"/>
              <w:rPr>
                <w:rFonts w:ascii="Arial" w:hAnsi="Arial" w:cs="Arial"/>
                <w:sz w:val="20"/>
                <w:szCs w:val="20"/>
              </w:rPr>
            </w:pPr>
          </w:p>
          <w:p w14:paraId="404D6255" w14:textId="0E398703" w:rsidR="00B85872" w:rsidRDefault="00B85872" w:rsidP="00C23A80">
            <w:pPr>
              <w:tabs>
                <w:tab w:val="left" w:pos="142"/>
                <w:tab w:val="left" w:pos="8080"/>
              </w:tabs>
              <w:spacing w:after="0" w:line="240" w:lineRule="auto"/>
              <w:jc w:val="both"/>
              <w:rPr>
                <w:rFonts w:ascii="Arial" w:hAnsi="Arial" w:cs="Arial"/>
                <w:sz w:val="20"/>
                <w:szCs w:val="20"/>
              </w:rPr>
            </w:pPr>
            <w:r>
              <w:rPr>
                <w:rFonts w:ascii="Arial" w:hAnsi="Arial" w:cs="Arial"/>
                <w:sz w:val="20"/>
                <w:szCs w:val="20"/>
              </w:rPr>
              <w:t>Fugentiefe bei Befahrung verbleibende Fugenhöhe nach Setzen des Steins.</w:t>
            </w:r>
          </w:p>
          <w:p w14:paraId="522CF06F" w14:textId="0DC4036F" w:rsidR="00DA7EE9" w:rsidRDefault="00DA7EE9" w:rsidP="00C23A80">
            <w:pPr>
              <w:tabs>
                <w:tab w:val="left" w:pos="142"/>
                <w:tab w:val="left" w:pos="8080"/>
              </w:tabs>
              <w:spacing w:after="0" w:line="240" w:lineRule="auto"/>
              <w:jc w:val="both"/>
              <w:rPr>
                <w:rFonts w:ascii="Arial" w:hAnsi="Arial" w:cs="Arial"/>
                <w:sz w:val="20"/>
                <w:szCs w:val="20"/>
              </w:rPr>
            </w:pPr>
          </w:p>
        </w:tc>
      </w:tr>
      <w:tr w:rsidR="00B85872" w14:paraId="1EAC9219" w14:textId="77777777" w:rsidTr="00E3754F">
        <w:tc>
          <w:tcPr>
            <w:tcW w:w="9464" w:type="dxa"/>
            <w:gridSpan w:val="3"/>
          </w:tcPr>
          <w:p w14:paraId="6349BB8A" w14:textId="77777777" w:rsidR="00B85872" w:rsidRPr="00676EA9" w:rsidRDefault="00B85872" w:rsidP="00E3754F">
            <w:pPr>
              <w:tabs>
                <w:tab w:val="left" w:pos="142"/>
                <w:tab w:val="left" w:pos="8080"/>
              </w:tabs>
              <w:spacing w:after="0" w:line="240" w:lineRule="auto"/>
              <w:jc w:val="both"/>
              <w:rPr>
                <w:rFonts w:ascii="Arial" w:hAnsi="Arial" w:cs="Arial"/>
                <w:b/>
                <w:bCs/>
                <w:sz w:val="20"/>
                <w:szCs w:val="20"/>
                <w:u w:val="single"/>
              </w:rPr>
            </w:pPr>
          </w:p>
        </w:tc>
      </w:tr>
      <w:tr w:rsidR="000F76F4" w14:paraId="10611357" w14:textId="77777777" w:rsidTr="0035604A">
        <w:tc>
          <w:tcPr>
            <w:tcW w:w="4732" w:type="dxa"/>
          </w:tcPr>
          <w:p w14:paraId="318CF022" w14:textId="7D38BF86" w:rsidR="000F76F4" w:rsidRPr="00421CD4" w:rsidRDefault="000F76F4" w:rsidP="00421CD4">
            <w:pPr>
              <w:tabs>
                <w:tab w:val="left" w:pos="142"/>
                <w:tab w:val="left" w:pos="8080"/>
              </w:tabs>
              <w:spacing w:after="0" w:line="240" w:lineRule="auto"/>
              <w:rPr>
                <w:rFonts w:ascii="Arial" w:hAnsi="Arial" w:cs="Arial"/>
                <w:b/>
                <w:bCs/>
                <w:sz w:val="20"/>
                <w:szCs w:val="20"/>
              </w:rPr>
            </w:pPr>
            <w:r w:rsidRPr="00CE0679">
              <w:rPr>
                <w:rFonts w:ascii="Arial" w:hAnsi="Arial" w:cs="Arial"/>
                <w:b/>
                <w:bCs/>
                <w:sz w:val="20"/>
                <w:szCs w:val="20"/>
                <w:u w:val="single"/>
              </w:rPr>
              <w:t>Anforderung an die fertige Leistung</w:t>
            </w:r>
            <w:r w:rsidRPr="00421CD4">
              <w:rPr>
                <w:rFonts w:ascii="Arial" w:hAnsi="Arial" w:cs="Arial"/>
                <w:b/>
                <w:bCs/>
                <w:sz w:val="20"/>
                <w:szCs w:val="20"/>
              </w:rPr>
              <w:t>:</w:t>
            </w:r>
          </w:p>
          <w:p w14:paraId="05187FC1" w14:textId="77777777" w:rsidR="000F76F4" w:rsidRPr="00250E63" w:rsidRDefault="000F76F4" w:rsidP="00421CD4">
            <w:pPr>
              <w:tabs>
                <w:tab w:val="left" w:pos="142"/>
                <w:tab w:val="left" w:pos="8080"/>
              </w:tabs>
              <w:spacing w:after="0" w:line="240" w:lineRule="auto"/>
              <w:rPr>
                <w:rFonts w:ascii="Arial" w:hAnsi="Arial" w:cs="Arial"/>
                <w:sz w:val="20"/>
                <w:szCs w:val="20"/>
              </w:rPr>
            </w:pPr>
          </w:p>
          <w:p w14:paraId="41B9515E" w14:textId="4B1711D3" w:rsidR="000F76F4" w:rsidRDefault="000F76F4" w:rsidP="000F76F4">
            <w:pPr>
              <w:tabs>
                <w:tab w:val="left" w:pos="142"/>
                <w:tab w:val="left" w:pos="2589"/>
              </w:tabs>
              <w:spacing w:after="0" w:line="240" w:lineRule="auto"/>
              <w:rPr>
                <w:rFonts w:ascii="Arial" w:hAnsi="Arial" w:cs="Arial"/>
                <w:sz w:val="20"/>
                <w:szCs w:val="20"/>
              </w:rPr>
            </w:pPr>
            <w:r w:rsidRPr="00250E63">
              <w:rPr>
                <w:rFonts w:ascii="Arial" w:hAnsi="Arial" w:cs="Arial"/>
                <w:sz w:val="20"/>
                <w:szCs w:val="20"/>
              </w:rPr>
              <w:t>Druckfestigkeit:</w:t>
            </w:r>
            <w:r w:rsidRPr="00250E63">
              <w:rPr>
                <w:rFonts w:ascii="Arial" w:hAnsi="Arial" w:cs="Arial"/>
                <w:sz w:val="20"/>
                <w:szCs w:val="20"/>
              </w:rPr>
              <w:tab/>
            </w:r>
            <w:r>
              <w:rPr>
                <w:rFonts w:ascii="Arial" w:hAnsi="Arial" w:cs="Arial"/>
                <w:sz w:val="20"/>
                <w:szCs w:val="20"/>
              </w:rPr>
              <w:t>N2 ≥ 15 N/mm²</w:t>
            </w:r>
            <w:r w:rsidRPr="00250E63">
              <w:rPr>
                <w:rFonts w:ascii="Arial" w:hAnsi="Arial" w:cs="Arial"/>
                <w:sz w:val="20"/>
                <w:szCs w:val="20"/>
              </w:rPr>
              <w:t xml:space="preserve"> Haftzug- und Zugfestigkeit:</w:t>
            </w:r>
            <w:r w:rsidRPr="00250E63">
              <w:rPr>
                <w:rFonts w:ascii="Arial" w:hAnsi="Arial" w:cs="Arial"/>
                <w:sz w:val="20"/>
                <w:szCs w:val="20"/>
              </w:rPr>
              <w:tab/>
            </w:r>
            <w:r>
              <w:rPr>
                <w:rFonts w:ascii="Arial" w:hAnsi="Arial" w:cs="Arial"/>
                <w:sz w:val="20"/>
                <w:szCs w:val="20"/>
              </w:rPr>
              <w:t xml:space="preserve">N2 </w:t>
            </w:r>
            <w:r w:rsidRPr="00250E63">
              <w:rPr>
                <w:rFonts w:ascii="Arial" w:hAnsi="Arial" w:cs="Arial"/>
                <w:sz w:val="20"/>
                <w:szCs w:val="20"/>
              </w:rPr>
              <w:t xml:space="preserve">≥ </w:t>
            </w:r>
            <w:r>
              <w:rPr>
                <w:rFonts w:ascii="Arial" w:hAnsi="Arial" w:cs="Arial"/>
                <w:sz w:val="20"/>
                <w:szCs w:val="20"/>
              </w:rPr>
              <w:t>0,4</w:t>
            </w:r>
            <w:r w:rsidRPr="00250E63">
              <w:rPr>
                <w:rFonts w:ascii="Arial" w:hAnsi="Arial" w:cs="Arial"/>
                <w:sz w:val="20"/>
                <w:szCs w:val="20"/>
              </w:rPr>
              <w:t xml:space="preserve"> N/mm²</w:t>
            </w:r>
          </w:p>
          <w:p w14:paraId="37DC2BA7" w14:textId="7D734B27" w:rsidR="000F76F4" w:rsidRPr="00250E63" w:rsidRDefault="000F76F4" w:rsidP="000F76F4">
            <w:pPr>
              <w:tabs>
                <w:tab w:val="left" w:pos="142"/>
                <w:tab w:val="left" w:pos="2589"/>
              </w:tabs>
              <w:spacing w:after="0" w:line="240" w:lineRule="auto"/>
              <w:rPr>
                <w:rFonts w:ascii="Arial" w:hAnsi="Arial" w:cs="Arial"/>
                <w:sz w:val="20"/>
                <w:szCs w:val="20"/>
              </w:rPr>
            </w:pPr>
            <w:r>
              <w:rPr>
                <w:rFonts w:ascii="Arial" w:hAnsi="Arial" w:cs="Arial"/>
                <w:sz w:val="20"/>
                <w:szCs w:val="20"/>
              </w:rPr>
              <w:t>Wasserdurchlässigkeit:</w:t>
            </w:r>
            <w:r>
              <w:rPr>
                <w:rFonts w:ascii="Arial" w:hAnsi="Arial" w:cs="Arial"/>
                <w:sz w:val="20"/>
                <w:szCs w:val="20"/>
              </w:rPr>
              <w:tab/>
              <w:t>1 x 10</w:t>
            </w:r>
            <w:r w:rsidRPr="007E0A9B">
              <w:rPr>
                <w:rFonts w:ascii="Arial" w:hAnsi="Arial" w:cs="Arial"/>
                <w:sz w:val="20"/>
                <w:szCs w:val="20"/>
                <w:vertAlign w:val="superscript"/>
              </w:rPr>
              <w:t>-5</w:t>
            </w:r>
            <w:r>
              <w:rPr>
                <w:rFonts w:ascii="Arial" w:hAnsi="Arial" w:cs="Arial"/>
                <w:sz w:val="20"/>
                <w:szCs w:val="20"/>
              </w:rPr>
              <w:t xml:space="preserve"> m/s</w:t>
            </w:r>
          </w:p>
        </w:tc>
        <w:tc>
          <w:tcPr>
            <w:tcW w:w="4732" w:type="dxa"/>
            <w:gridSpan w:val="2"/>
          </w:tcPr>
          <w:p w14:paraId="41C04D6D" w14:textId="1F759A65" w:rsidR="000F76F4" w:rsidRPr="00CE0679" w:rsidRDefault="00CE0679" w:rsidP="00421CD4">
            <w:pPr>
              <w:tabs>
                <w:tab w:val="left" w:pos="142"/>
                <w:tab w:val="left" w:pos="2589"/>
              </w:tabs>
              <w:spacing w:after="0" w:line="240" w:lineRule="auto"/>
              <w:rPr>
                <w:rFonts w:ascii="Arial" w:hAnsi="Arial" w:cs="Arial"/>
                <w:b/>
                <w:bCs/>
                <w:sz w:val="20"/>
                <w:szCs w:val="20"/>
                <w:u w:val="single"/>
              </w:rPr>
            </w:pPr>
            <w:r w:rsidRPr="00CE0679">
              <w:rPr>
                <w:rFonts w:ascii="Arial" w:hAnsi="Arial" w:cs="Arial"/>
                <w:b/>
                <w:bCs/>
                <w:sz w:val="20"/>
                <w:szCs w:val="20"/>
                <w:u w:val="single"/>
              </w:rPr>
              <w:t>Produkt:</w:t>
            </w:r>
          </w:p>
          <w:p w14:paraId="54C3AB27" w14:textId="77777777" w:rsidR="000F76F4" w:rsidRDefault="000F76F4" w:rsidP="00421CD4">
            <w:pPr>
              <w:tabs>
                <w:tab w:val="left" w:pos="142"/>
                <w:tab w:val="left" w:pos="2589"/>
              </w:tabs>
              <w:spacing w:after="0" w:line="240" w:lineRule="auto"/>
              <w:rPr>
                <w:rFonts w:ascii="Arial" w:hAnsi="Arial" w:cs="Arial"/>
                <w:sz w:val="20"/>
                <w:szCs w:val="20"/>
              </w:rPr>
            </w:pPr>
          </w:p>
          <w:p w14:paraId="2550307E" w14:textId="71E23459" w:rsidR="000F76F4" w:rsidRPr="00CE0679" w:rsidRDefault="000F76F4" w:rsidP="00421CD4">
            <w:pPr>
              <w:tabs>
                <w:tab w:val="left" w:pos="142"/>
                <w:tab w:val="left" w:pos="2589"/>
              </w:tabs>
              <w:spacing w:after="0" w:line="240" w:lineRule="auto"/>
              <w:rPr>
                <w:rFonts w:ascii="Arial" w:hAnsi="Arial" w:cs="Arial"/>
                <w:b/>
                <w:bCs/>
                <w:sz w:val="20"/>
                <w:szCs w:val="20"/>
              </w:rPr>
            </w:pPr>
            <w:r w:rsidRPr="00CE0679">
              <w:rPr>
                <w:rFonts w:ascii="Arial" w:hAnsi="Arial" w:cs="Arial"/>
                <w:b/>
                <w:bCs/>
                <w:sz w:val="20"/>
                <w:szCs w:val="20"/>
              </w:rPr>
              <w:t>Pflasterfugenmörtel KFM 120</w:t>
            </w:r>
          </w:p>
        </w:tc>
      </w:tr>
      <w:tr w:rsidR="00DF395C" w14:paraId="36DAD069" w14:textId="77777777" w:rsidTr="008940A2">
        <w:tc>
          <w:tcPr>
            <w:tcW w:w="9464" w:type="dxa"/>
            <w:gridSpan w:val="3"/>
          </w:tcPr>
          <w:p w14:paraId="1C710508" w14:textId="6D1BD11C" w:rsidR="00DF395C" w:rsidRPr="00250E63" w:rsidRDefault="00DF395C" w:rsidP="00DF395C">
            <w:pPr>
              <w:tabs>
                <w:tab w:val="left" w:pos="142"/>
                <w:tab w:val="left" w:pos="8080"/>
              </w:tabs>
              <w:spacing w:after="0" w:line="240" w:lineRule="auto"/>
              <w:rPr>
                <w:rFonts w:ascii="Arial" w:hAnsi="Arial" w:cs="Arial"/>
                <w:sz w:val="20"/>
                <w:szCs w:val="20"/>
              </w:rPr>
            </w:pPr>
          </w:p>
        </w:tc>
      </w:tr>
      <w:tr w:rsidR="00DF395C" w14:paraId="39D7F549" w14:textId="77777777" w:rsidTr="008940A2">
        <w:tc>
          <w:tcPr>
            <w:tcW w:w="9464" w:type="dxa"/>
            <w:gridSpan w:val="3"/>
          </w:tcPr>
          <w:p w14:paraId="1515769F" w14:textId="30083A77" w:rsidR="00CE0679" w:rsidRDefault="00DF395C" w:rsidP="00DF395C">
            <w:pPr>
              <w:tabs>
                <w:tab w:val="left" w:pos="142"/>
                <w:tab w:val="left" w:pos="8080"/>
              </w:tabs>
              <w:spacing w:after="0" w:line="240" w:lineRule="auto"/>
              <w:jc w:val="both"/>
              <w:rPr>
                <w:rFonts w:ascii="Arial" w:hAnsi="Arial" w:cs="Arial"/>
                <w:sz w:val="20"/>
                <w:szCs w:val="20"/>
              </w:rPr>
            </w:pPr>
            <w:r>
              <w:rPr>
                <w:rFonts w:ascii="Arial" w:hAnsi="Arial" w:cs="Arial"/>
                <w:sz w:val="20"/>
                <w:szCs w:val="20"/>
              </w:rPr>
              <w:t xml:space="preserve">Bei der Verarbeitung </w:t>
            </w:r>
            <w:r w:rsidR="00CE0679">
              <w:rPr>
                <w:rFonts w:ascii="Arial" w:hAnsi="Arial" w:cs="Arial"/>
                <w:sz w:val="20"/>
                <w:szCs w:val="20"/>
              </w:rPr>
              <w:t>ist das</w:t>
            </w:r>
            <w:r>
              <w:rPr>
                <w:rFonts w:ascii="Arial" w:hAnsi="Arial" w:cs="Arial"/>
                <w:sz w:val="20"/>
                <w:szCs w:val="20"/>
              </w:rPr>
              <w:t xml:space="preserve"> </w:t>
            </w:r>
            <w:r w:rsidR="00CE0679">
              <w:rPr>
                <w:rFonts w:ascii="Arial" w:hAnsi="Arial" w:cs="Arial"/>
                <w:sz w:val="20"/>
                <w:szCs w:val="20"/>
              </w:rPr>
              <w:t>Technische Merkblatt</w:t>
            </w:r>
            <w:r>
              <w:rPr>
                <w:rFonts w:ascii="Arial" w:hAnsi="Arial" w:cs="Arial"/>
                <w:sz w:val="20"/>
                <w:szCs w:val="20"/>
              </w:rPr>
              <w:t xml:space="preserve"> zu beachten. </w:t>
            </w:r>
            <w:r w:rsidR="00CE0679">
              <w:rPr>
                <w:rFonts w:ascii="Arial" w:hAnsi="Arial" w:cs="Arial"/>
                <w:sz w:val="20"/>
                <w:szCs w:val="20"/>
              </w:rPr>
              <w:t>E</w:t>
            </w:r>
            <w:r>
              <w:rPr>
                <w:rFonts w:ascii="Arial" w:hAnsi="Arial" w:cs="Arial"/>
                <w:sz w:val="20"/>
                <w:szCs w:val="20"/>
              </w:rPr>
              <w:t xml:space="preserve">ine ggf. vorhandene Fase darf nicht verfugt werden. </w:t>
            </w:r>
          </w:p>
          <w:p w14:paraId="46B7BB3A" w14:textId="77777777" w:rsidR="00CE0679" w:rsidRDefault="00CE0679" w:rsidP="00DF395C">
            <w:pPr>
              <w:tabs>
                <w:tab w:val="left" w:pos="142"/>
                <w:tab w:val="left" w:pos="8080"/>
              </w:tabs>
              <w:spacing w:after="0" w:line="240" w:lineRule="auto"/>
              <w:jc w:val="both"/>
              <w:rPr>
                <w:rFonts w:ascii="Arial" w:hAnsi="Arial" w:cs="Arial"/>
                <w:sz w:val="20"/>
                <w:szCs w:val="20"/>
              </w:rPr>
            </w:pPr>
          </w:p>
          <w:p w14:paraId="561CE725" w14:textId="11966B4D" w:rsidR="00CE0679" w:rsidRDefault="00CE0679" w:rsidP="00DF395C">
            <w:pPr>
              <w:tabs>
                <w:tab w:val="left" w:pos="142"/>
                <w:tab w:val="left" w:pos="8080"/>
              </w:tabs>
              <w:spacing w:after="0" w:line="240" w:lineRule="auto"/>
              <w:jc w:val="both"/>
              <w:rPr>
                <w:rFonts w:ascii="Arial" w:hAnsi="Arial" w:cs="Arial"/>
                <w:sz w:val="20"/>
                <w:szCs w:val="20"/>
              </w:rPr>
            </w:pPr>
            <w:r>
              <w:rPr>
                <w:rFonts w:ascii="Arial" w:hAnsi="Arial" w:cs="Arial"/>
                <w:sz w:val="20"/>
                <w:szCs w:val="20"/>
              </w:rPr>
              <w:t>Die zu verfugende Fläche muss leicht vorgenässt werden. Stehendes Wasser in den Fugen ist zu vermeiden.</w:t>
            </w:r>
          </w:p>
          <w:p w14:paraId="1C69CB8F" w14:textId="73747798" w:rsidR="00DF395C" w:rsidRDefault="00DF395C" w:rsidP="00DF395C">
            <w:pPr>
              <w:tabs>
                <w:tab w:val="left" w:pos="142"/>
                <w:tab w:val="left" w:pos="8080"/>
              </w:tabs>
              <w:spacing w:after="0" w:line="240" w:lineRule="auto"/>
              <w:jc w:val="both"/>
              <w:rPr>
                <w:rFonts w:ascii="Arial" w:hAnsi="Arial" w:cs="Arial"/>
                <w:sz w:val="20"/>
                <w:szCs w:val="20"/>
              </w:rPr>
            </w:pPr>
            <w:r>
              <w:rPr>
                <w:rFonts w:ascii="Arial" w:hAnsi="Arial" w:cs="Arial"/>
                <w:sz w:val="20"/>
                <w:szCs w:val="20"/>
              </w:rPr>
              <w:t xml:space="preserve">Das verarbeitungsfertige Material aus dem Liefergebinde auf die leicht </w:t>
            </w:r>
            <w:proofErr w:type="spellStart"/>
            <w:r>
              <w:rPr>
                <w:rFonts w:ascii="Arial" w:hAnsi="Arial" w:cs="Arial"/>
                <w:sz w:val="20"/>
                <w:szCs w:val="20"/>
              </w:rPr>
              <w:t>vorgenässte</w:t>
            </w:r>
            <w:proofErr w:type="spellEnd"/>
            <w:r>
              <w:rPr>
                <w:rFonts w:ascii="Arial" w:hAnsi="Arial" w:cs="Arial"/>
                <w:sz w:val="20"/>
                <w:szCs w:val="20"/>
              </w:rPr>
              <w:t xml:space="preserve"> Fläche einbringen und </w:t>
            </w:r>
            <w:proofErr w:type="spellStart"/>
            <w:r>
              <w:rPr>
                <w:rFonts w:ascii="Arial" w:hAnsi="Arial" w:cs="Arial"/>
                <w:sz w:val="20"/>
                <w:szCs w:val="20"/>
              </w:rPr>
              <w:t>häufchenweise</w:t>
            </w:r>
            <w:proofErr w:type="spellEnd"/>
            <w:r>
              <w:rPr>
                <w:rFonts w:ascii="Arial" w:hAnsi="Arial" w:cs="Arial"/>
                <w:sz w:val="20"/>
                <w:szCs w:val="20"/>
              </w:rPr>
              <w:t xml:space="preserve"> verteilen. Mit dem Moosgummiwischer in die Fugen einarbeiten und dabei verdichten. Ein feiner Wasserstrahl kann unterstützend beim Einbringen sein. </w:t>
            </w:r>
          </w:p>
          <w:p w14:paraId="42BBCDEE" w14:textId="21B2F0D6" w:rsidR="00DF395C" w:rsidRPr="00250E63" w:rsidRDefault="00DF395C" w:rsidP="00DF395C">
            <w:pPr>
              <w:tabs>
                <w:tab w:val="left" w:pos="142"/>
                <w:tab w:val="left" w:pos="8080"/>
              </w:tabs>
              <w:spacing w:after="0" w:line="240" w:lineRule="auto"/>
              <w:rPr>
                <w:rFonts w:ascii="Arial" w:hAnsi="Arial" w:cs="Arial"/>
                <w:sz w:val="20"/>
                <w:szCs w:val="20"/>
              </w:rPr>
            </w:pPr>
            <w:r>
              <w:rPr>
                <w:rFonts w:ascii="Arial" w:hAnsi="Arial" w:cs="Arial"/>
                <w:sz w:val="20"/>
                <w:szCs w:val="20"/>
              </w:rPr>
              <w:t>Anschließend mit einem Kokosbesen die Fläche kreuzweise abkehren und dabei die Fugenoberfläche glätten. Die Fläche ist nach der Verfugung 24 Stunden vor Regen zu schützen (unterlüftete Folie).</w:t>
            </w:r>
          </w:p>
        </w:tc>
      </w:tr>
      <w:tr w:rsidR="00E524EB" w14:paraId="453706FA" w14:textId="77777777" w:rsidTr="008940A2">
        <w:tc>
          <w:tcPr>
            <w:tcW w:w="9464" w:type="dxa"/>
            <w:gridSpan w:val="3"/>
          </w:tcPr>
          <w:p w14:paraId="26026706" w14:textId="77777777" w:rsidR="00E524EB" w:rsidRPr="00250E63" w:rsidRDefault="00E524EB" w:rsidP="00421CD4">
            <w:pPr>
              <w:tabs>
                <w:tab w:val="left" w:pos="142"/>
                <w:tab w:val="left" w:pos="8080"/>
              </w:tabs>
              <w:spacing w:after="0" w:line="240" w:lineRule="auto"/>
              <w:rPr>
                <w:rFonts w:ascii="Arial" w:hAnsi="Arial" w:cs="Arial"/>
                <w:sz w:val="20"/>
                <w:szCs w:val="20"/>
              </w:rPr>
            </w:pPr>
          </w:p>
        </w:tc>
      </w:tr>
      <w:tr w:rsidR="00421CD4" w14:paraId="67ED0EA5" w14:textId="77777777" w:rsidTr="008940A2">
        <w:tc>
          <w:tcPr>
            <w:tcW w:w="7054" w:type="dxa"/>
            <w:gridSpan w:val="2"/>
          </w:tcPr>
          <w:p w14:paraId="61EFF1AE" w14:textId="1BC6E789" w:rsidR="00421CD4" w:rsidRPr="003256D0" w:rsidRDefault="00421CD4" w:rsidP="00421CD4">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JURALITH Pflasterfugenmörtel KFM </w:t>
            </w:r>
            <w:r w:rsidR="00106800">
              <w:rPr>
                <w:rFonts w:ascii="Arial" w:eastAsia="Times New Roman" w:hAnsi="Arial" w:cs="Arial"/>
                <w:b/>
                <w:sz w:val="20"/>
                <w:szCs w:val="20"/>
                <w:lang w:eastAsia="de-DE"/>
              </w:rPr>
              <w:t>120</w:t>
            </w:r>
            <w:r w:rsidR="000F76F4">
              <w:rPr>
                <w:rFonts w:ascii="Arial" w:eastAsia="Times New Roman" w:hAnsi="Arial" w:cs="Arial"/>
                <w:b/>
                <w:sz w:val="20"/>
                <w:szCs w:val="20"/>
                <w:lang w:eastAsia="de-DE"/>
              </w:rPr>
              <w:br/>
            </w:r>
            <w:proofErr w:type="spellStart"/>
            <w:r w:rsidR="000F76F4">
              <w:rPr>
                <w:rFonts w:ascii="Arial" w:eastAsia="Times New Roman" w:hAnsi="Arial" w:cs="Arial"/>
                <w:b/>
                <w:sz w:val="20"/>
                <w:szCs w:val="20"/>
                <w:lang w:eastAsia="de-DE"/>
              </w:rPr>
              <w:t>drainfähig</w:t>
            </w:r>
            <w:proofErr w:type="spellEnd"/>
            <w:r w:rsidR="000F76F4">
              <w:rPr>
                <w:rFonts w:ascii="Arial" w:eastAsia="Times New Roman" w:hAnsi="Arial" w:cs="Arial"/>
                <w:b/>
                <w:sz w:val="20"/>
                <w:szCs w:val="20"/>
                <w:lang w:eastAsia="de-DE"/>
              </w:rPr>
              <w:t>, kunstharzgebunden</w:t>
            </w:r>
          </w:p>
          <w:p w14:paraId="4D49A638" w14:textId="77777777" w:rsidR="00421CD4" w:rsidRDefault="00421CD4" w:rsidP="00421CD4">
            <w:pPr>
              <w:tabs>
                <w:tab w:val="left" w:pos="2589"/>
              </w:tabs>
              <w:spacing w:after="0" w:line="240" w:lineRule="auto"/>
              <w:ind w:left="2589" w:right="34" w:hanging="2589"/>
              <w:rPr>
                <w:rFonts w:ascii="Arial" w:eastAsia="Times New Roman" w:hAnsi="Arial" w:cs="Arial"/>
                <w:sz w:val="20"/>
                <w:szCs w:val="20"/>
                <w:lang w:eastAsia="de-DE"/>
              </w:rPr>
            </w:pPr>
          </w:p>
          <w:p w14:paraId="31B78128" w14:textId="55E7CBA0" w:rsidR="00E524EB" w:rsidRDefault="00E524EB" w:rsidP="00421CD4">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Bindemittel:</w:t>
            </w:r>
            <w:r>
              <w:rPr>
                <w:rFonts w:ascii="Arial" w:eastAsia="Times New Roman" w:hAnsi="Arial" w:cs="Arial"/>
                <w:sz w:val="20"/>
                <w:szCs w:val="20"/>
                <w:lang w:eastAsia="de-DE"/>
              </w:rPr>
              <w:tab/>
            </w:r>
            <w:r w:rsidR="00106800">
              <w:rPr>
                <w:rFonts w:ascii="Arial" w:eastAsia="Times New Roman" w:hAnsi="Arial" w:cs="Arial"/>
                <w:sz w:val="20"/>
                <w:szCs w:val="20"/>
                <w:lang w:eastAsia="de-DE"/>
              </w:rPr>
              <w:t>1-K Polybutadien</w:t>
            </w:r>
          </w:p>
          <w:p w14:paraId="7E953859" w14:textId="0B24EEB0" w:rsidR="00421CD4" w:rsidRDefault="00421CD4" w:rsidP="00421CD4">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Druckfestigkeit:</w:t>
            </w:r>
            <w:r>
              <w:rPr>
                <w:rFonts w:ascii="Arial" w:eastAsia="Times New Roman" w:hAnsi="Arial" w:cs="Arial"/>
                <w:sz w:val="20"/>
                <w:szCs w:val="20"/>
                <w:lang w:eastAsia="de-DE"/>
              </w:rPr>
              <w:tab/>
            </w:r>
            <w:r w:rsidR="007E0A9B">
              <w:rPr>
                <w:rFonts w:ascii="Arial" w:eastAsia="Times New Roman" w:hAnsi="Arial" w:cs="Arial"/>
                <w:sz w:val="20"/>
                <w:szCs w:val="20"/>
                <w:lang w:eastAsia="de-DE"/>
              </w:rPr>
              <w:t>ca.</w:t>
            </w:r>
            <w:r>
              <w:rPr>
                <w:rFonts w:ascii="Arial" w:eastAsia="Times New Roman" w:hAnsi="Arial" w:cs="Arial"/>
                <w:sz w:val="20"/>
                <w:szCs w:val="20"/>
                <w:lang w:eastAsia="de-DE"/>
              </w:rPr>
              <w:t xml:space="preserve"> </w:t>
            </w:r>
            <w:r w:rsidR="00106800">
              <w:rPr>
                <w:rFonts w:ascii="Arial" w:eastAsia="Times New Roman" w:hAnsi="Arial" w:cs="Arial"/>
                <w:sz w:val="20"/>
                <w:szCs w:val="20"/>
                <w:lang w:eastAsia="de-DE"/>
              </w:rPr>
              <w:t>10</w:t>
            </w:r>
            <w:r>
              <w:rPr>
                <w:rFonts w:ascii="Arial" w:eastAsia="Times New Roman" w:hAnsi="Arial" w:cs="Arial"/>
                <w:sz w:val="20"/>
                <w:szCs w:val="20"/>
                <w:lang w:eastAsia="de-DE"/>
              </w:rPr>
              <w:t xml:space="preserve"> N/mm²</w:t>
            </w:r>
          </w:p>
          <w:p w14:paraId="3D9FB62E" w14:textId="22E587FE" w:rsidR="00421CD4" w:rsidRDefault="00421CD4" w:rsidP="00421CD4">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Pr>
                <w:rFonts w:ascii="Arial" w:eastAsia="Times New Roman" w:hAnsi="Arial" w:cs="Arial"/>
                <w:sz w:val="20"/>
                <w:szCs w:val="20"/>
                <w:lang w:eastAsia="de-DE"/>
              </w:rPr>
              <w:tab/>
            </w:r>
            <w:r w:rsidR="00E524EB">
              <w:rPr>
                <w:rFonts w:ascii="Arial" w:eastAsia="Times New Roman" w:hAnsi="Arial" w:cs="Arial"/>
                <w:sz w:val="20"/>
                <w:szCs w:val="20"/>
                <w:lang w:eastAsia="de-DE"/>
              </w:rPr>
              <w:t>&gt; 5</w:t>
            </w:r>
            <w:r w:rsidRPr="002F7FB4">
              <w:rPr>
                <w:rFonts w:ascii="Arial" w:eastAsia="Times New Roman" w:hAnsi="Arial" w:cs="Arial"/>
                <w:sz w:val="20"/>
                <w:szCs w:val="20"/>
                <w:lang w:eastAsia="de-DE"/>
              </w:rPr>
              <w:t xml:space="preserve"> N/mm²</w:t>
            </w:r>
          </w:p>
          <w:p w14:paraId="15DCDFC5" w14:textId="03F4790C" w:rsidR="00421CD4" w:rsidRDefault="00106800" w:rsidP="00421CD4">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Wasserschluckwert:</w:t>
            </w:r>
            <w:r>
              <w:rPr>
                <w:rFonts w:ascii="Arial" w:eastAsia="Times New Roman" w:hAnsi="Arial" w:cs="Arial"/>
                <w:sz w:val="20"/>
                <w:szCs w:val="20"/>
                <w:lang w:eastAsia="de-DE"/>
              </w:rPr>
              <w:tab/>
              <w:t>&gt; 15 cm Wassersäule/Stunde</w:t>
            </w:r>
          </w:p>
          <w:p w14:paraId="54D46E51" w14:textId="780BF2A3" w:rsidR="00106800" w:rsidRDefault="00106800" w:rsidP="00421CD4">
            <w:pPr>
              <w:tabs>
                <w:tab w:val="left" w:pos="2589"/>
              </w:tabs>
              <w:spacing w:after="0" w:line="240" w:lineRule="auto"/>
              <w:ind w:left="2589" w:right="34" w:hanging="2589"/>
              <w:rPr>
                <w:rFonts w:ascii="Arial" w:eastAsia="Times New Roman" w:hAnsi="Arial" w:cs="Arial"/>
                <w:sz w:val="20"/>
                <w:szCs w:val="20"/>
                <w:lang w:eastAsia="de-DE"/>
              </w:rPr>
            </w:pPr>
            <w:proofErr w:type="spellStart"/>
            <w:r>
              <w:rPr>
                <w:rFonts w:ascii="Arial" w:eastAsia="Times New Roman" w:hAnsi="Arial" w:cs="Arial"/>
                <w:sz w:val="20"/>
                <w:szCs w:val="20"/>
                <w:lang w:eastAsia="de-DE"/>
              </w:rPr>
              <w:t>versickerbare</w:t>
            </w:r>
            <w:proofErr w:type="spellEnd"/>
            <w:r>
              <w:rPr>
                <w:rFonts w:ascii="Arial" w:eastAsia="Times New Roman" w:hAnsi="Arial" w:cs="Arial"/>
                <w:sz w:val="20"/>
                <w:szCs w:val="20"/>
                <w:lang w:eastAsia="de-DE"/>
              </w:rPr>
              <w:t xml:space="preserve"> Regenspende:</w:t>
            </w:r>
            <w:r>
              <w:rPr>
                <w:rFonts w:ascii="Arial" w:eastAsia="Times New Roman" w:hAnsi="Arial" w:cs="Arial"/>
                <w:sz w:val="20"/>
                <w:szCs w:val="20"/>
                <w:lang w:eastAsia="de-DE"/>
              </w:rPr>
              <w:tab/>
              <w:t>&gt; 3000 l/(sec*ha)</w:t>
            </w:r>
          </w:p>
          <w:p w14:paraId="55815405" w14:textId="77777777" w:rsidR="00421CD4" w:rsidRDefault="00421CD4" w:rsidP="00421CD4">
            <w:pPr>
              <w:tabs>
                <w:tab w:val="left" w:pos="2589"/>
              </w:tabs>
              <w:spacing w:after="0" w:line="240" w:lineRule="auto"/>
              <w:ind w:left="2589" w:right="34" w:hanging="2589"/>
              <w:rPr>
                <w:rFonts w:ascii="Arial" w:eastAsia="Times New Roman" w:hAnsi="Arial" w:cs="Arial"/>
                <w:sz w:val="20"/>
                <w:szCs w:val="20"/>
                <w:lang w:eastAsia="de-DE"/>
              </w:rPr>
            </w:pPr>
          </w:p>
          <w:p w14:paraId="5D811A48" w14:textId="77777777" w:rsidR="00421CD4" w:rsidRDefault="00421CD4" w:rsidP="00421CD4">
            <w:pPr>
              <w:spacing w:after="0" w:line="240" w:lineRule="auto"/>
              <w:ind w:right="34"/>
              <w:rPr>
                <w:rFonts w:ascii="Arial" w:eastAsia="Times New Roman" w:hAnsi="Arial" w:cs="Arial"/>
                <w:sz w:val="20"/>
                <w:szCs w:val="20"/>
                <w:lang w:eastAsia="de-DE"/>
              </w:rPr>
            </w:pPr>
          </w:p>
          <w:p w14:paraId="3CDA2D86" w14:textId="1D9BA3D1" w:rsidR="00421CD4" w:rsidRDefault="00421CD4" w:rsidP="00421CD4">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Farben:</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1"/>
                  <w:enabled/>
                  <w:calcOnExit w:val="0"/>
                  <w:checkBox>
                    <w:sizeAuto/>
                    <w:default w:val="0"/>
                  </w:checkBox>
                </w:ffData>
              </w:fldChar>
            </w:r>
            <w:bookmarkStart w:id="1" w:name="Kontrollkästchen1"/>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1"/>
            <w:r>
              <w:rPr>
                <w:rFonts w:ascii="Arial" w:eastAsia="Times New Roman" w:hAnsi="Arial" w:cs="Arial"/>
                <w:sz w:val="20"/>
                <w:szCs w:val="20"/>
                <w:lang w:eastAsia="de-DE"/>
              </w:rPr>
              <w:t xml:space="preserve"> grau </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2"/>
                  <w:enabled/>
                  <w:calcOnExit w:val="0"/>
                  <w:checkBox>
                    <w:sizeAuto/>
                    <w:default w:val="0"/>
                  </w:checkBox>
                </w:ffData>
              </w:fldChar>
            </w:r>
            <w:bookmarkStart w:id="2" w:name="Kontrollkästchen2"/>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2"/>
            <w:r>
              <w:rPr>
                <w:rFonts w:ascii="Arial" w:eastAsia="Times New Roman" w:hAnsi="Arial" w:cs="Arial"/>
                <w:sz w:val="20"/>
                <w:szCs w:val="20"/>
                <w:lang w:eastAsia="de-DE"/>
              </w:rPr>
              <w:t xml:space="preserve"> </w:t>
            </w:r>
            <w:r w:rsidR="00106800">
              <w:rPr>
                <w:rFonts w:ascii="Arial" w:eastAsia="Times New Roman" w:hAnsi="Arial" w:cs="Arial"/>
                <w:sz w:val="20"/>
                <w:szCs w:val="20"/>
                <w:lang w:eastAsia="de-DE"/>
              </w:rPr>
              <w:t>stein</w:t>
            </w:r>
            <w:r>
              <w:rPr>
                <w:rFonts w:ascii="Arial" w:eastAsia="Times New Roman" w:hAnsi="Arial" w:cs="Arial"/>
                <w:sz w:val="20"/>
                <w:szCs w:val="20"/>
                <w:lang w:eastAsia="de-DE"/>
              </w:rPr>
              <w:t>grau</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3"/>
                  <w:enabled/>
                  <w:calcOnExit w:val="0"/>
                  <w:checkBox>
                    <w:sizeAuto/>
                    <w:default w:val="0"/>
                  </w:checkBox>
                </w:ffData>
              </w:fldChar>
            </w:r>
            <w:bookmarkStart w:id="3" w:name="Kontrollkästchen3"/>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3"/>
            <w:r>
              <w:rPr>
                <w:rFonts w:ascii="Arial" w:eastAsia="Times New Roman" w:hAnsi="Arial" w:cs="Arial"/>
                <w:sz w:val="20"/>
                <w:szCs w:val="20"/>
                <w:lang w:eastAsia="de-DE"/>
              </w:rPr>
              <w:t xml:space="preserve"> anthrazit</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4"/>
                  <w:enabled/>
                  <w:calcOnExit w:val="0"/>
                  <w:checkBox>
                    <w:sizeAuto/>
                    <w:default w:val="0"/>
                  </w:checkBox>
                </w:ffData>
              </w:fldChar>
            </w:r>
            <w:bookmarkStart w:id="4" w:name="Kontrollkästchen4"/>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4"/>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sand</w:t>
            </w:r>
            <w:proofErr w:type="spellEnd"/>
          </w:p>
          <w:p w14:paraId="191140B4" w14:textId="77777777" w:rsidR="00421CD4" w:rsidRPr="001A4C28" w:rsidRDefault="00421CD4" w:rsidP="00421CD4">
            <w:pPr>
              <w:spacing w:after="0" w:line="240" w:lineRule="auto"/>
              <w:ind w:right="34"/>
              <w:rPr>
                <w:rFonts w:ascii="Arial" w:eastAsia="Times New Roman" w:hAnsi="Arial" w:cs="Arial"/>
                <w:sz w:val="20"/>
                <w:szCs w:val="20"/>
                <w:lang w:eastAsia="de-DE"/>
              </w:rPr>
            </w:pPr>
          </w:p>
          <w:p w14:paraId="45EBF6C2" w14:textId="77777777" w:rsidR="00421CD4" w:rsidRPr="001A4C28" w:rsidRDefault="00421CD4" w:rsidP="00421CD4">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14:paraId="08664141" w14:textId="77777777" w:rsidR="00421CD4" w:rsidRDefault="00421CD4" w:rsidP="00421CD4">
            <w:pPr>
              <w:spacing w:after="0" w:line="240" w:lineRule="auto"/>
              <w:ind w:right="34"/>
              <w:rPr>
                <w:rFonts w:ascii="Arial" w:eastAsia="Times New Roman" w:hAnsi="Arial" w:cs="Arial"/>
                <w:sz w:val="20"/>
                <w:szCs w:val="20"/>
                <w:lang w:eastAsia="de-DE"/>
              </w:rPr>
            </w:pPr>
          </w:p>
          <w:p w14:paraId="55E206BF" w14:textId="77777777" w:rsidR="00421CD4" w:rsidRPr="000778E9" w:rsidRDefault="00421CD4" w:rsidP="00421CD4">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14:paraId="5B29A6B3" w14:textId="77777777" w:rsidR="00421CD4" w:rsidRDefault="00421CD4" w:rsidP="00421CD4">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DF395C" w14:paraId="5CA55116" w14:textId="77777777" w:rsidTr="00694B3D">
        <w:tc>
          <w:tcPr>
            <w:tcW w:w="9464" w:type="dxa"/>
            <w:gridSpan w:val="3"/>
          </w:tcPr>
          <w:p w14:paraId="224F70C1" w14:textId="77777777" w:rsidR="00DF395C" w:rsidRPr="00676EA9" w:rsidRDefault="00DF395C" w:rsidP="00694B3D">
            <w:pPr>
              <w:tabs>
                <w:tab w:val="left" w:pos="142"/>
                <w:tab w:val="left" w:pos="8080"/>
              </w:tabs>
              <w:spacing w:after="0" w:line="240" w:lineRule="auto"/>
              <w:jc w:val="both"/>
              <w:rPr>
                <w:rFonts w:ascii="Arial" w:hAnsi="Arial" w:cs="Arial"/>
                <w:b/>
                <w:bCs/>
                <w:sz w:val="20"/>
                <w:szCs w:val="20"/>
                <w:u w:val="single"/>
              </w:rPr>
            </w:pPr>
          </w:p>
        </w:tc>
      </w:tr>
    </w:tbl>
    <w:p w14:paraId="7BDD7F56" w14:textId="77777777" w:rsidR="00CE0679" w:rsidRDefault="00CE0679">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2322"/>
        <w:gridCol w:w="2410"/>
      </w:tblGrid>
      <w:tr w:rsidR="00DF395C" w14:paraId="08EA2E59" w14:textId="77777777" w:rsidTr="00694B3D">
        <w:tc>
          <w:tcPr>
            <w:tcW w:w="4732" w:type="dxa"/>
          </w:tcPr>
          <w:p w14:paraId="4D24A2F1" w14:textId="2DDC6A0F" w:rsidR="00DF395C" w:rsidRPr="00CE0679" w:rsidRDefault="00DF395C" w:rsidP="00694B3D">
            <w:pPr>
              <w:tabs>
                <w:tab w:val="left" w:pos="142"/>
                <w:tab w:val="left" w:pos="8080"/>
              </w:tabs>
              <w:spacing w:after="0" w:line="240" w:lineRule="auto"/>
              <w:rPr>
                <w:rFonts w:ascii="Arial" w:hAnsi="Arial" w:cs="Arial"/>
                <w:b/>
                <w:bCs/>
                <w:sz w:val="20"/>
                <w:szCs w:val="20"/>
                <w:u w:val="single"/>
              </w:rPr>
            </w:pPr>
            <w:r w:rsidRPr="00CE0679">
              <w:rPr>
                <w:rFonts w:ascii="Arial" w:hAnsi="Arial" w:cs="Arial"/>
                <w:b/>
                <w:bCs/>
                <w:sz w:val="20"/>
                <w:szCs w:val="20"/>
                <w:u w:val="single"/>
              </w:rPr>
              <w:lastRenderedPageBreak/>
              <w:t>Anforderung an die fertige Leistung:</w:t>
            </w:r>
          </w:p>
          <w:p w14:paraId="118BCB40" w14:textId="77777777" w:rsidR="00DF395C" w:rsidRPr="00250E63" w:rsidRDefault="00DF395C" w:rsidP="00694B3D">
            <w:pPr>
              <w:tabs>
                <w:tab w:val="left" w:pos="142"/>
                <w:tab w:val="left" w:pos="8080"/>
              </w:tabs>
              <w:spacing w:after="0" w:line="240" w:lineRule="auto"/>
              <w:rPr>
                <w:rFonts w:ascii="Arial" w:hAnsi="Arial" w:cs="Arial"/>
                <w:sz w:val="20"/>
                <w:szCs w:val="20"/>
              </w:rPr>
            </w:pPr>
          </w:p>
          <w:p w14:paraId="3B01059B" w14:textId="42517382" w:rsidR="00DF395C" w:rsidRDefault="00DF395C" w:rsidP="00694B3D">
            <w:pPr>
              <w:tabs>
                <w:tab w:val="left" w:pos="142"/>
                <w:tab w:val="left" w:pos="2589"/>
              </w:tabs>
              <w:spacing w:after="0" w:line="240" w:lineRule="auto"/>
              <w:rPr>
                <w:rFonts w:ascii="Arial" w:hAnsi="Arial" w:cs="Arial"/>
                <w:sz w:val="20"/>
                <w:szCs w:val="20"/>
              </w:rPr>
            </w:pPr>
            <w:r w:rsidRPr="00250E63">
              <w:rPr>
                <w:rFonts w:ascii="Arial" w:hAnsi="Arial" w:cs="Arial"/>
                <w:sz w:val="20"/>
                <w:szCs w:val="20"/>
              </w:rPr>
              <w:t>Druckfestigkeit:</w:t>
            </w:r>
            <w:r w:rsidRPr="00250E63">
              <w:rPr>
                <w:rFonts w:ascii="Arial" w:hAnsi="Arial" w:cs="Arial"/>
                <w:sz w:val="20"/>
                <w:szCs w:val="20"/>
              </w:rPr>
              <w:tab/>
            </w:r>
            <w:r>
              <w:rPr>
                <w:rFonts w:ascii="Arial" w:hAnsi="Arial" w:cs="Arial"/>
                <w:sz w:val="20"/>
                <w:szCs w:val="20"/>
              </w:rPr>
              <w:t>N2 ≥ 15 N/mm²</w:t>
            </w:r>
            <w:r w:rsidRPr="00250E63">
              <w:rPr>
                <w:rFonts w:ascii="Arial" w:hAnsi="Arial" w:cs="Arial"/>
                <w:sz w:val="20"/>
                <w:szCs w:val="20"/>
              </w:rPr>
              <w:t xml:space="preserve"> Haftzug- und Zugfestigkeit:</w:t>
            </w:r>
            <w:r w:rsidRPr="00250E63">
              <w:rPr>
                <w:rFonts w:ascii="Arial" w:hAnsi="Arial" w:cs="Arial"/>
                <w:sz w:val="20"/>
                <w:szCs w:val="20"/>
              </w:rPr>
              <w:tab/>
            </w:r>
            <w:r>
              <w:rPr>
                <w:rFonts w:ascii="Arial" w:hAnsi="Arial" w:cs="Arial"/>
                <w:sz w:val="20"/>
                <w:szCs w:val="20"/>
              </w:rPr>
              <w:t xml:space="preserve">N2 </w:t>
            </w:r>
            <w:r w:rsidRPr="00250E63">
              <w:rPr>
                <w:rFonts w:ascii="Arial" w:hAnsi="Arial" w:cs="Arial"/>
                <w:sz w:val="20"/>
                <w:szCs w:val="20"/>
              </w:rPr>
              <w:t xml:space="preserve">≥ </w:t>
            </w:r>
            <w:r>
              <w:rPr>
                <w:rFonts w:ascii="Arial" w:hAnsi="Arial" w:cs="Arial"/>
                <w:sz w:val="20"/>
                <w:szCs w:val="20"/>
              </w:rPr>
              <w:t>0,8</w:t>
            </w:r>
            <w:r w:rsidRPr="00250E63">
              <w:rPr>
                <w:rFonts w:ascii="Arial" w:hAnsi="Arial" w:cs="Arial"/>
                <w:sz w:val="20"/>
                <w:szCs w:val="20"/>
              </w:rPr>
              <w:t xml:space="preserve"> N/mm²</w:t>
            </w:r>
          </w:p>
          <w:p w14:paraId="3140DD5B" w14:textId="0A16D74C" w:rsidR="00DF395C" w:rsidRPr="00250E63" w:rsidRDefault="00DF395C" w:rsidP="00694B3D">
            <w:pPr>
              <w:tabs>
                <w:tab w:val="left" w:pos="142"/>
                <w:tab w:val="left" w:pos="2589"/>
              </w:tabs>
              <w:spacing w:after="0" w:line="240" w:lineRule="auto"/>
              <w:rPr>
                <w:rFonts w:ascii="Arial" w:hAnsi="Arial" w:cs="Arial"/>
                <w:sz w:val="20"/>
                <w:szCs w:val="20"/>
              </w:rPr>
            </w:pPr>
            <w:r>
              <w:rPr>
                <w:rFonts w:ascii="Arial" w:hAnsi="Arial" w:cs="Arial"/>
                <w:sz w:val="20"/>
                <w:szCs w:val="20"/>
              </w:rPr>
              <w:t>Wasserdurchlässigkeit:</w:t>
            </w:r>
            <w:r>
              <w:rPr>
                <w:rFonts w:ascii="Arial" w:hAnsi="Arial" w:cs="Arial"/>
                <w:sz w:val="20"/>
                <w:szCs w:val="20"/>
              </w:rPr>
              <w:tab/>
            </w:r>
            <w:r w:rsidR="001A0869">
              <w:rPr>
                <w:rFonts w:ascii="Arial" w:hAnsi="Arial" w:cs="Arial"/>
                <w:sz w:val="20"/>
                <w:szCs w:val="20"/>
              </w:rPr>
              <w:t xml:space="preserve">≥ </w:t>
            </w:r>
            <w:r>
              <w:rPr>
                <w:rFonts w:ascii="Arial" w:hAnsi="Arial" w:cs="Arial"/>
                <w:sz w:val="20"/>
                <w:szCs w:val="20"/>
              </w:rPr>
              <w:t>1 x 10</w:t>
            </w:r>
            <w:r w:rsidRPr="007E0A9B">
              <w:rPr>
                <w:rFonts w:ascii="Arial" w:hAnsi="Arial" w:cs="Arial"/>
                <w:sz w:val="20"/>
                <w:szCs w:val="20"/>
                <w:vertAlign w:val="superscript"/>
              </w:rPr>
              <w:t>-5</w:t>
            </w:r>
            <w:r>
              <w:rPr>
                <w:rFonts w:ascii="Arial" w:hAnsi="Arial" w:cs="Arial"/>
                <w:sz w:val="20"/>
                <w:szCs w:val="20"/>
              </w:rPr>
              <w:t xml:space="preserve"> m/s</w:t>
            </w:r>
          </w:p>
        </w:tc>
        <w:tc>
          <w:tcPr>
            <w:tcW w:w="4732" w:type="dxa"/>
            <w:gridSpan w:val="2"/>
          </w:tcPr>
          <w:p w14:paraId="2078C1EE" w14:textId="461D03EE" w:rsidR="00DF395C" w:rsidRPr="00CE0679" w:rsidRDefault="00CE0679" w:rsidP="00694B3D">
            <w:pPr>
              <w:tabs>
                <w:tab w:val="left" w:pos="142"/>
                <w:tab w:val="left" w:pos="2589"/>
              </w:tabs>
              <w:spacing w:after="0" w:line="240" w:lineRule="auto"/>
              <w:rPr>
                <w:rFonts w:ascii="Arial" w:hAnsi="Arial" w:cs="Arial"/>
                <w:b/>
                <w:bCs/>
                <w:sz w:val="20"/>
                <w:szCs w:val="20"/>
                <w:u w:val="single"/>
              </w:rPr>
            </w:pPr>
            <w:r w:rsidRPr="00CE0679">
              <w:rPr>
                <w:rFonts w:ascii="Arial" w:hAnsi="Arial" w:cs="Arial"/>
                <w:b/>
                <w:bCs/>
                <w:sz w:val="20"/>
                <w:szCs w:val="20"/>
                <w:u w:val="single"/>
              </w:rPr>
              <w:t>Produkt:</w:t>
            </w:r>
          </w:p>
          <w:p w14:paraId="53B48114" w14:textId="77777777" w:rsidR="00DF395C" w:rsidRDefault="00DF395C" w:rsidP="00694B3D">
            <w:pPr>
              <w:tabs>
                <w:tab w:val="left" w:pos="142"/>
                <w:tab w:val="left" w:pos="2589"/>
              </w:tabs>
              <w:spacing w:after="0" w:line="240" w:lineRule="auto"/>
              <w:rPr>
                <w:rFonts w:ascii="Arial" w:hAnsi="Arial" w:cs="Arial"/>
                <w:sz w:val="20"/>
                <w:szCs w:val="20"/>
              </w:rPr>
            </w:pPr>
          </w:p>
          <w:p w14:paraId="552C7C63" w14:textId="77777777" w:rsidR="00DF395C" w:rsidRPr="00CE0679" w:rsidRDefault="00DF395C" w:rsidP="00694B3D">
            <w:pPr>
              <w:tabs>
                <w:tab w:val="left" w:pos="142"/>
                <w:tab w:val="left" w:pos="2589"/>
              </w:tabs>
              <w:spacing w:after="0" w:line="240" w:lineRule="auto"/>
              <w:rPr>
                <w:rFonts w:ascii="Arial" w:hAnsi="Arial" w:cs="Arial"/>
                <w:b/>
                <w:bCs/>
                <w:sz w:val="20"/>
                <w:szCs w:val="20"/>
              </w:rPr>
            </w:pPr>
            <w:r w:rsidRPr="00CE0679">
              <w:rPr>
                <w:rFonts w:ascii="Arial" w:hAnsi="Arial" w:cs="Arial"/>
                <w:b/>
                <w:bCs/>
                <w:sz w:val="20"/>
                <w:szCs w:val="20"/>
              </w:rPr>
              <w:t xml:space="preserve">Pflasterfugenmörtel KFM </w:t>
            </w:r>
            <w:r w:rsidR="001A0869" w:rsidRPr="00CE0679">
              <w:rPr>
                <w:rFonts w:ascii="Arial" w:hAnsi="Arial" w:cs="Arial"/>
                <w:b/>
                <w:bCs/>
                <w:sz w:val="20"/>
                <w:szCs w:val="20"/>
              </w:rPr>
              <w:t>200</w:t>
            </w:r>
          </w:p>
          <w:p w14:paraId="4EC8D041" w14:textId="7E32C8A8" w:rsidR="00356BFE" w:rsidRPr="00421CD4" w:rsidRDefault="00356BFE" w:rsidP="00694B3D">
            <w:pPr>
              <w:tabs>
                <w:tab w:val="left" w:pos="142"/>
                <w:tab w:val="left" w:pos="2589"/>
              </w:tabs>
              <w:spacing w:after="0" w:line="240" w:lineRule="auto"/>
              <w:rPr>
                <w:rFonts w:ascii="Arial" w:hAnsi="Arial" w:cs="Arial"/>
                <w:sz w:val="20"/>
                <w:szCs w:val="20"/>
              </w:rPr>
            </w:pPr>
            <w:r w:rsidRPr="00CE0679">
              <w:rPr>
                <w:rFonts w:ascii="Arial" w:hAnsi="Arial" w:cs="Arial"/>
                <w:b/>
                <w:bCs/>
                <w:sz w:val="20"/>
                <w:szCs w:val="20"/>
              </w:rPr>
              <w:t>Pflasterfugenmörtel KFM 280</w:t>
            </w:r>
          </w:p>
        </w:tc>
      </w:tr>
      <w:tr w:rsidR="00DF395C" w14:paraId="09A838E6" w14:textId="77777777" w:rsidTr="00694B3D">
        <w:tc>
          <w:tcPr>
            <w:tcW w:w="9464" w:type="dxa"/>
            <w:gridSpan w:val="3"/>
          </w:tcPr>
          <w:p w14:paraId="1B00D2EB" w14:textId="77777777" w:rsidR="00DF395C" w:rsidRPr="00250E63" w:rsidRDefault="00DF395C" w:rsidP="00694B3D">
            <w:pPr>
              <w:tabs>
                <w:tab w:val="left" w:pos="142"/>
                <w:tab w:val="left" w:pos="8080"/>
              </w:tabs>
              <w:spacing w:after="0" w:line="240" w:lineRule="auto"/>
              <w:rPr>
                <w:rFonts w:ascii="Arial" w:hAnsi="Arial" w:cs="Arial"/>
                <w:sz w:val="20"/>
                <w:szCs w:val="20"/>
              </w:rPr>
            </w:pPr>
          </w:p>
        </w:tc>
      </w:tr>
      <w:tr w:rsidR="00DF395C" w14:paraId="757830C8" w14:textId="77777777" w:rsidTr="00694B3D">
        <w:tc>
          <w:tcPr>
            <w:tcW w:w="9464" w:type="dxa"/>
            <w:gridSpan w:val="3"/>
          </w:tcPr>
          <w:p w14:paraId="204165EF" w14:textId="6442099E" w:rsidR="00DF395C" w:rsidRDefault="003205BB" w:rsidP="00694B3D">
            <w:pPr>
              <w:tabs>
                <w:tab w:val="left" w:pos="142"/>
                <w:tab w:val="left" w:pos="8080"/>
              </w:tabs>
              <w:spacing w:after="0" w:line="240" w:lineRule="auto"/>
              <w:rPr>
                <w:rFonts w:ascii="Arial" w:hAnsi="Arial" w:cs="Arial"/>
                <w:sz w:val="20"/>
                <w:szCs w:val="20"/>
              </w:rPr>
            </w:pPr>
            <w:r>
              <w:rPr>
                <w:rFonts w:ascii="Arial" w:hAnsi="Arial" w:cs="Arial"/>
                <w:sz w:val="20"/>
                <w:szCs w:val="20"/>
              </w:rPr>
              <w:t xml:space="preserve">JURALITH Pflasterfugenmörtel </w:t>
            </w:r>
            <w:r w:rsidR="00356BFE">
              <w:rPr>
                <w:rFonts w:ascii="Arial" w:hAnsi="Arial" w:cs="Arial"/>
                <w:sz w:val="20"/>
                <w:szCs w:val="20"/>
              </w:rPr>
              <w:t>KFM 200</w:t>
            </w:r>
            <w:r>
              <w:rPr>
                <w:rFonts w:ascii="Arial" w:hAnsi="Arial" w:cs="Arial"/>
                <w:sz w:val="20"/>
                <w:szCs w:val="20"/>
              </w:rPr>
              <w:t xml:space="preserve"> gemäß </w:t>
            </w:r>
            <w:r w:rsidR="00CE0679">
              <w:rPr>
                <w:rFonts w:ascii="Arial" w:hAnsi="Arial" w:cs="Arial"/>
                <w:sz w:val="20"/>
                <w:szCs w:val="20"/>
              </w:rPr>
              <w:t>Technischem</w:t>
            </w:r>
            <w:r>
              <w:rPr>
                <w:rFonts w:ascii="Arial" w:hAnsi="Arial" w:cs="Arial"/>
                <w:sz w:val="20"/>
                <w:szCs w:val="20"/>
              </w:rPr>
              <w:t xml:space="preserve"> Merkbl</w:t>
            </w:r>
            <w:r w:rsidR="00CE0679">
              <w:rPr>
                <w:rFonts w:ascii="Arial" w:hAnsi="Arial" w:cs="Arial"/>
                <w:sz w:val="20"/>
                <w:szCs w:val="20"/>
              </w:rPr>
              <w:t>att</w:t>
            </w:r>
            <w:r>
              <w:rPr>
                <w:rFonts w:ascii="Arial" w:hAnsi="Arial" w:cs="Arial"/>
                <w:sz w:val="20"/>
                <w:szCs w:val="20"/>
              </w:rPr>
              <w:t xml:space="preserve"> verarbeiten. Eine ggf. vorhandene Fase darf nicht </w:t>
            </w:r>
            <w:proofErr w:type="spellStart"/>
            <w:proofErr w:type="gramStart"/>
            <w:r>
              <w:rPr>
                <w:rFonts w:ascii="Arial" w:hAnsi="Arial" w:cs="Arial"/>
                <w:sz w:val="20"/>
                <w:szCs w:val="20"/>
              </w:rPr>
              <w:t>verfugt.werden</w:t>
            </w:r>
            <w:proofErr w:type="spellEnd"/>
            <w:proofErr w:type="gramEnd"/>
            <w:r>
              <w:rPr>
                <w:rFonts w:ascii="Arial" w:hAnsi="Arial" w:cs="Arial"/>
                <w:sz w:val="20"/>
                <w:szCs w:val="20"/>
              </w:rPr>
              <w:t>.</w:t>
            </w:r>
          </w:p>
          <w:p w14:paraId="5477D022" w14:textId="77777777" w:rsidR="00CE0679" w:rsidRDefault="00CE0679" w:rsidP="00694B3D">
            <w:pPr>
              <w:tabs>
                <w:tab w:val="left" w:pos="142"/>
                <w:tab w:val="left" w:pos="8080"/>
              </w:tabs>
              <w:spacing w:after="0" w:line="240" w:lineRule="auto"/>
              <w:rPr>
                <w:rFonts w:ascii="Arial" w:hAnsi="Arial" w:cs="Arial"/>
                <w:sz w:val="20"/>
                <w:szCs w:val="20"/>
              </w:rPr>
            </w:pPr>
          </w:p>
          <w:p w14:paraId="5CB3B6C9" w14:textId="1EF8478F" w:rsidR="003205BB" w:rsidRPr="00250E63" w:rsidRDefault="003205BB" w:rsidP="00694B3D">
            <w:pPr>
              <w:tabs>
                <w:tab w:val="left" w:pos="142"/>
                <w:tab w:val="left" w:pos="8080"/>
              </w:tabs>
              <w:spacing w:after="0" w:line="240" w:lineRule="auto"/>
              <w:rPr>
                <w:rFonts w:ascii="Arial" w:hAnsi="Arial" w:cs="Arial"/>
                <w:sz w:val="20"/>
                <w:szCs w:val="20"/>
              </w:rPr>
            </w:pPr>
            <w:r>
              <w:rPr>
                <w:rFonts w:ascii="Arial" w:hAnsi="Arial" w:cs="Arial"/>
                <w:sz w:val="20"/>
                <w:szCs w:val="20"/>
              </w:rPr>
              <w:t>Die zu verfugende Fläche muss vorgenässt werden. Stehendes Wasser in den Fugen ist zu vermeiden. Nicht im Liefergebinde mischen. Das Material ca. 1 Minute in einem Hobbock mischen und anschließend in einen Mischkübel umtopfen. Den Härter zufügen und mit einem Zwangsmischer (</w:t>
            </w:r>
            <w:r w:rsidR="00CE0679">
              <w:rPr>
                <w:rFonts w:ascii="Arial" w:hAnsi="Arial" w:cs="Arial"/>
                <w:sz w:val="20"/>
                <w:szCs w:val="20"/>
              </w:rPr>
              <w:t>z</w:t>
            </w:r>
            <w:r>
              <w:rPr>
                <w:rFonts w:ascii="Arial" w:hAnsi="Arial" w:cs="Arial"/>
                <w:sz w:val="20"/>
                <w:szCs w:val="20"/>
              </w:rPr>
              <w:t>.</w:t>
            </w:r>
            <w:r w:rsidR="00CE0679">
              <w:rPr>
                <w:rFonts w:ascii="Arial" w:hAnsi="Arial" w:cs="Arial"/>
                <w:sz w:val="20"/>
                <w:szCs w:val="20"/>
              </w:rPr>
              <w:t> </w:t>
            </w:r>
            <w:r>
              <w:rPr>
                <w:rFonts w:ascii="Arial" w:hAnsi="Arial" w:cs="Arial"/>
                <w:sz w:val="20"/>
                <w:szCs w:val="20"/>
              </w:rPr>
              <w:t>B.</w:t>
            </w:r>
            <w:r w:rsidR="00CE0679">
              <w:rPr>
                <w:rFonts w:ascii="Arial" w:hAnsi="Arial" w:cs="Arial"/>
                <w:sz w:val="20"/>
                <w:szCs w:val="20"/>
              </w:rPr>
              <w:t> </w:t>
            </w:r>
            <w:r>
              <w:rPr>
                <w:rFonts w:ascii="Arial" w:hAnsi="Arial" w:cs="Arial"/>
                <w:sz w:val="20"/>
                <w:szCs w:val="20"/>
              </w:rPr>
              <w:t xml:space="preserve">Quirl mit Doppelwendel) mischen. Durch zweimaliges Füllen der </w:t>
            </w:r>
            <w:proofErr w:type="spellStart"/>
            <w:r>
              <w:rPr>
                <w:rFonts w:ascii="Arial" w:hAnsi="Arial" w:cs="Arial"/>
                <w:sz w:val="20"/>
                <w:szCs w:val="20"/>
              </w:rPr>
              <w:t>Härterflasche</w:t>
            </w:r>
            <w:proofErr w:type="spellEnd"/>
            <w:r>
              <w:rPr>
                <w:rFonts w:ascii="Arial" w:hAnsi="Arial" w:cs="Arial"/>
                <w:sz w:val="20"/>
                <w:szCs w:val="20"/>
              </w:rPr>
              <w:t xml:space="preserve"> dem Material maximal 2 l Wasser zufügen und gründlich mischen bis das Material eine schaumige Konsistenz hat. Anschließend auf die </w:t>
            </w:r>
            <w:proofErr w:type="spellStart"/>
            <w:r>
              <w:rPr>
                <w:rFonts w:ascii="Arial" w:hAnsi="Arial" w:cs="Arial"/>
                <w:sz w:val="20"/>
                <w:szCs w:val="20"/>
              </w:rPr>
              <w:t>vorgenässte</w:t>
            </w:r>
            <w:proofErr w:type="spellEnd"/>
            <w:r>
              <w:rPr>
                <w:rFonts w:ascii="Arial" w:hAnsi="Arial" w:cs="Arial"/>
                <w:sz w:val="20"/>
                <w:szCs w:val="20"/>
              </w:rPr>
              <w:t xml:space="preserve"> Fläche einbringen und mit dem Moosgummiwischer verteilen. Wenn sich das Wasser und das Bindemittel trennen (Material schmiert nicht mehr, keine Schaumbildung mehr) mit dem Kokosbesen kreuzweise abkehren und dabei die Fugenoberfläche verdichten. </w:t>
            </w:r>
            <w:r w:rsidR="003F1408">
              <w:rPr>
                <w:rFonts w:ascii="Arial" w:hAnsi="Arial" w:cs="Arial"/>
                <w:sz w:val="20"/>
                <w:szCs w:val="20"/>
              </w:rPr>
              <w:t>Die Fläche ist nach der Verfugung 24 Stunden vor Regen zu schützen (unterlüftete Folie).</w:t>
            </w:r>
          </w:p>
        </w:tc>
      </w:tr>
      <w:tr w:rsidR="00DF395C" w14:paraId="1F4E09C8" w14:textId="77777777" w:rsidTr="00694B3D">
        <w:tc>
          <w:tcPr>
            <w:tcW w:w="9464" w:type="dxa"/>
            <w:gridSpan w:val="3"/>
          </w:tcPr>
          <w:p w14:paraId="1EF45AD9" w14:textId="77777777" w:rsidR="00DF395C" w:rsidRPr="00250E63" w:rsidRDefault="00DF395C" w:rsidP="00694B3D">
            <w:pPr>
              <w:tabs>
                <w:tab w:val="left" w:pos="142"/>
                <w:tab w:val="left" w:pos="8080"/>
              </w:tabs>
              <w:spacing w:after="0" w:line="240" w:lineRule="auto"/>
              <w:rPr>
                <w:rFonts w:ascii="Arial" w:hAnsi="Arial" w:cs="Arial"/>
                <w:sz w:val="20"/>
                <w:szCs w:val="20"/>
              </w:rPr>
            </w:pPr>
          </w:p>
        </w:tc>
      </w:tr>
      <w:tr w:rsidR="00DF395C" w14:paraId="3C7AEF26" w14:textId="77777777" w:rsidTr="00694B3D">
        <w:tc>
          <w:tcPr>
            <w:tcW w:w="7054" w:type="dxa"/>
            <w:gridSpan w:val="2"/>
          </w:tcPr>
          <w:p w14:paraId="0FD9F40F" w14:textId="7ADC222C" w:rsidR="00DF395C" w:rsidRPr="003256D0" w:rsidRDefault="00DF395C" w:rsidP="00694B3D">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JURALITH Pflasterfugenmörtel KFM </w:t>
            </w:r>
            <w:r w:rsidR="003F1408">
              <w:rPr>
                <w:rFonts w:ascii="Arial" w:eastAsia="Times New Roman" w:hAnsi="Arial" w:cs="Arial"/>
                <w:b/>
                <w:sz w:val="20"/>
                <w:szCs w:val="20"/>
                <w:lang w:eastAsia="de-DE"/>
              </w:rPr>
              <w:t>200</w:t>
            </w:r>
            <w:r>
              <w:rPr>
                <w:rFonts w:ascii="Arial" w:eastAsia="Times New Roman" w:hAnsi="Arial" w:cs="Arial"/>
                <w:b/>
                <w:sz w:val="20"/>
                <w:szCs w:val="20"/>
                <w:lang w:eastAsia="de-DE"/>
              </w:rPr>
              <w:br/>
            </w:r>
            <w:proofErr w:type="spellStart"/>
            <w:r>
              <w:rPr>
                <w:rFonts w:ascii="Arial" w:eastAsia="Times New Roman" w:hAnsi="Arial" w:cs="Arial"/>
                <w:b/>
                <w:sz w:val="20"/>
                <w:szCs w:val="20"/>
                <w:lang w:eastAsia="de-DE"/>
              </w:rPr>
              <w:t>drainfähig</w:t>
            </w:r>
            <w:proofErr w:type="spellEnd"/>
            <w:r>
              <w:rPr>
                <w:rFonts w:ascii="Arial" w:eastAsia="Times New Roman" w:hAnsi="Arial" w:cs="Arial"/>
                <w:b/>
                <w:sz w:val="20"/>
                <w:szCs w:val="20"/>
                <w:lang w:eastAsia="de-DE"/>
              </w:rPr>
              <w:t>, kunstharzgebunden</w:t>
            </w:r>
          </w:p>
          <w:p w14:paraId="377491FB" w14:textId="77777777" w:rsidR="00DF395C" w:rsidRDefault="00DF395C" w:rsidP="00694B3D">
            <w:pPr>
              <w:tabs>
                <w:tab w:val="left" w:pos="2589"/>
              </w:tabs>
              <w:spacing w:after="0" w:line="240" w:lineRule="auto"/>
              <w:ind w:left="2589" w:right="34" w:hanging="2589"/>
              <w:rPr>
                <w:rFonts w:ascii="Arial" w:eastAsia="Times New Roman" w:hAnsi="Arial" w:cs="Arial"/>
                <w:sz w:val="20"/>
                <w:szCs w:val="20"/>
                <w:lang w:eastAsia="de-DE"/>
              </w:rPr>
            </w:pPr>
          </w:p>
          <w:p w14:paraId="0E111C4F" w14:textId="7B980436" w:rsidR="00DF395C" w:rsidRDefault="00DF395C" w:rsidP="00694B3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Bindemittel:</w:t>
            </w:r>
            <w:r>
              <w:rPr>
                <w:rFonts w:ascii="Arial" w:eastAsia="Times New Roman" w:hAnsi="Arial" w:cs="Arial"/>
                <w:sz w:val="20"/>
                <w:szCs w:val="20"/>
                <w:lang w:eastAsia="de-DE"/>
              </w:rPr>
              <w:tab/>
            </w:r>
            <w:r w:rsidR="003F1408">
              <w:rPr>
                <w:rFonts w:ascii="Arial" w:eastAsia="Times New Roman" w:hAnsi="Arial" w:cs="Arial"/>
                <w:sz w:val="20"/>
                <w:szCs w:val="20"/>
                <w:lang w:eastAsia="de-DE"/>
              </w:rPr>
              <w:t xml:space="preserve">2-K </w:t>
            </w:r>
            <w:r w:rsidR="005F3737">
              <w:rPr>
                <w:rFonts w:ascii="Arial" w:eastAsia="Times New Roman" w:hAnsi="Arial" w:cs="Arial"/>
                <w:sz w:val="20"/>
                <w:szCs w:val="20"/>
                <w:lang w:eastAsia="de-DE"/>
              </w:rPr>
              <w:t>Epoxidharz</w:t>
            </w:r>
          </w:p>
          <w:p w14:paraId="4177B92C" w14:textId="2EE70658" w:rsidR="00DF395C" w:rsidRDefault="00DF395C" w:rsidP="00694B3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Druckfestigkeit:</w:t>
            </w:r>
            <w:r>
              <w:rPr>
                <w:rFonts w:ascii="Arial" w:eastAsia="Times New Roman" w:hAnsi="Arial" w:cs="Arial"/>
                <w:sz w:val="20"/>
                <w:szCs w:val="20"/>
                <w:lang w:eastAsia="de-DE"/>
              </w:rPr>
              <w:tab/>
              <w:t xml:space="preserve">ca. </w:t>
            </w:r>
            <w:r w:rsidR="005F3737">
              <w:rPr>
                <w:rFonts w:ascii="Arial" w:eastAsia="Times New Roman" w:hAnsi="Arial" w:cs="Arial"/>
                <w:sz w:val="20"/>
                <w:szCs w:val="20"/>
                <w:lang w:eastAsia="de-DE"/>
              </w:rPr>
              <w:t>3</w:t>
            </w:r>
            <w:r>
              <w:rPr>
                <w:rFonts w:ascii="Arial" w:eastAsia="Times New Roman" w:hAnsi="Arial" w:cs="Arial"/>
                <w:sz w:val="20"/>
                <w:szCs w:val="20"/>
                <w:lang w:eastAsia="de-DE"/>
              </w:rPr>
              <w:t>0 N/mm²</w:t>
            </w:r>
          </w:p>
          <w:p w14:paraId="2907A8D9" w14:textId="050915BA" w:rsidR="00DF395C" w:rsidRDefault="00DF395C" w:rsidP="00694B3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Pr>
                <w:rFonts w:ascii="Arial" w:eastAsia="Times New Roman" w:hAnsi="Arial" w:cs="Arial"/>
                <w:sz w:val="20"/>
                <w:szCs w:val="20"/>
                <w:lang w:eastAsia="de-DE"/>
              </w:rPr>
              <w:tab/>
              <w:t xml:space="preserve">&gt; </w:t>
            </w:r>
            <w:r w:rsidR="005F3737">
              <w:rPr>
                <w:rFonts w:ascii="Arial" w:eastAsia="Times New Roman" w:hAnsi="Arial" w:cs="Arial"/>
                <w:sz w:val="20"/>
                <w:szCs w:val="20"/>
                <w:lang w:eastAsia="de-DE"/>
              </w:rPr>
              <w:t>10</w:t>
            </w:r>
            <w:r w:rsidRPr="002F7FB4">
              <w:rPr>
                <w:rFonts w:ascii="Arial" w:eastAsia="Times New Roman" w:hAnsi="Arial" w:cs="Arial"/>
                <w:sz w:val="20"/>
                <w:szCs w:val="20"/>
                <w:lang w:eastAsia="de-DE"/>
              </w:rPr>
              <w:t xml:space="preserve"> N/mm²</w:t>
            </w:r>
          </w:p>
          <w:p w14:paraId="25E55AD6" w14:textId="49044357" w:rsidR="00DF395C" w:rsidRDefault="00DF395C" w:rsidP="00694B3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Wasserschluckwert:</w:t>
            </w:r>
            <w:r>
              <w:rPr>
                <w:rFonts w:ascii="Arial" w:eastAsia="Times New Roman" w:hAnsi="Arial" w:cs="Arial"/>
                <w:sz w:val="20"/>
                <w:szCs w:val="20"/>
                <w:lang w:eastAsia="de-DE"/>
              </w:rPr>
              <w:tab/>
              <w:t xml:space="preserve">&gt; </w:t>
            </w:r>
            <w:r w:rsidR="005F3737">
              <w:rPr>
                <w:rFonts w:ascii="Arial" w:eastAsia="Times New Roman" w:hAnsi="Arial" w:cs="Arial"/>
                <w:sz w:val="20"/>
                <w:szCs w:val="20"/>
                <w:lang w:eastAsia="de-DE"/>
              </w:rPr>
              <w:t>50</w:t>
            </w:r>
            <w:r>
              <w:rPr>
                <w:rFonts w:ascii="Arial" w:eastAsia="Times New Roman" w:hAnsi="Arial" w:cs="Arial"/>
                <w:sz w:val="20"/>
                <w:szCs w:val="20"/>
                <w:lang w:eastAsia="de-DE"/>
              </w:rPr>
              <w:t xml:space="preserve"> cm Wassersäule/Stunde</w:t>
            </w:r>
          </w:p>
          <w:p w14:paraId="6ADA7A96" w14:textId="7B878740" w:rsidR="00DF395C" w:rsidRDefault="005F3737" w:rsidP="00694B3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Fugenbreite:</w:t>
            </w:r>
            <w:r>
              <w:rPr>
                <w:rFonts w:ascii="Arial" w:eastAsia="Times New Roman" w:hAnsi="Arial" w:cs="Arial"/>
                <w:sz w:val="20"/>
                <w:szCs w:val="20"/>
                <w:lang w:eastAsia="de-DE"/>
              </w:rPr>
              <w:tab/>
              <w:t>≥ 5 mm</w:t>
            </w:r>
          </w:p>
          <w:p w14:paraId="5A9DCB32" w14:textId="77777777" w:rsidR="00DF395C" w:rsidRDefault="00DF395C" w:rsidP="00694B3D">
            <w:pPr>
              <w:tabs>
                <w:tab w:val="left" w:pos="2589"/>
              </w:tabs>
              <w:spacing w:after="0" w:line="240" w:lineRule="auto"/>
              <w:ind w:left="2589" w:right="34" w:hanging="2589"/>
              <w:rPr>
                <w:rFonts w:ascii="Arial" w:eastAsia="Times New Roman" w:hAnsi="Arial" w:cs="Arial"/>
                <w:sz w:val="20"/>
                <w:szCs w:val="20"/>
                <w:lang w:eastAsia="de-DE"/>
              </w:rPr>
            </w:pPr>
          </w:p>
          <w:p w14:paraId="72891CFF" w14:textId="77777777" w:rsidR="00DF395C" w:rsidRDefault="00DF395C" w:rsidP="00694B3D">
            <w:pPr>
              <w:spacing w:after="0" w:line="240" w:lineRule="auto"/>
              <w:ind w:right="34"/>
              <w:rPr>
                <w:rFonts w:ascii="Arial" w:eastAsia="Times New Roman" w:hAnsi="Arial" w:cs="Arial"/>
                <w:sz w:val="20"/>
                <w:szCs w:val="20"/>
                <w:lang w:eastAsia="de-DE"/>
              </w:rPr>
            </w:pPr>
          </w:p>
          <w:p w14:paraId="112A48B1" w14:textId="564A56CA" w:rsidR="00DF395C" w:rsidRDefault="00DF395C" w:rsidP="00694B3D">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Farben:</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grau </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steingrau</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anthrazit</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w:t>
            </w:r>
            <w:proofErr w:type="spellStart"/>
            <w:r w:rsidR="005F3737">
              <w:rPr>
                <w:rFonts w:ascii="Arial" w:eastAsia="Times New Roman" w:hAnsi="Arial" w:cs="Arial"/>
                <w:sz w:val="20"/>
                <w:szCs w:val="20"/>
                <w:lang w:eastAsia="de-DE"/>
              </w:rPr>
              <w:t>sand</w:t>
            </w:r>
            <w:proofErr w:type="spellEnd"/>
          </w:p>
          <w:p w14:paraId="1E337110" w14:textId="77777777" w:rsidR="00DF395C" w:rsidRPr="001A4C28" w:rsidRDefault="00DF395C" w:rsidP="00694B3D">
            <w:pPr>
              <w:spacing w:after="0" w:line="240" w:lineRule="auto"/>
              <w:ind w:right="34"/>
              <w:rPr>
                <w:rFonts w:ascii="Arial" w:eastAsia="Times New Roman" w:hAnsi="Arial" w:cs="Arial"/>
                <w:sz w:val="20"/>
                <w:szCs w:val="20"/>
                <w:lang w:eastAsia="de-DE"/>
              </w:rPr>
            </w:pPr>
          </w:p>
          <w:p w14:paraId="36854695" w14:textId="77777777" w:rsidR="00DF395C" w:rsidRPr="001A4C28" w:rsidRDefault="00DF395C" w:rsidP="00694B3D">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14:paraId="31F19ED1" w14:textId="77777777" w:rsidR="00DF395C" w:rsidRDefault="00DF395C" w:rsidP="00694B3D">
            <w:pPr>
              <w:spacing w:after="0" w:line="240" w:lineRule="auto"/>
              <w:ind w:right="34"/>
              <w:rPr>
                <w:rFonts w:ascii="Arial" w:eastAsia="Times New Roman" w:hAnsi="Arial" w:cs="Arial"/>
                <w:sz w:val="20"/>
                <w:szCs w:val="20"/>
                <w:lang w:eastAsia="de-DE"/>
              </w:rPr>
            </w:pPr>
          </w:p>
          <w:p w14:paraId="1D6685DB" w14:textId="77777777" w:rsidR="00DF395C" w:rsidRPr="000778E9" w:rsidRDefault="00DF395C" w:rsidP="00694B3D">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14:paraId="0129D271" w14:textId="77777777" w:rsidR="00DF395C" w:rsidRDefault="00DF395C" w:rsidP="00694B3D">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CE0679" w14:paraId="554E5A9E" w14:textId="77777777" w:rsidTr="00804C2A">
        <w:tc>
          <w:tcPr>
            <w:tcW w:w="9464" w:type="dxa"/>
            <w:gridSpan w:val="3"/>
          </w:tcPr>
          <w:p w14:paraId="1F7E8F5B" w14:textId="77777777" w:rsidR="00CE0679" w:rsidRPr="00250E63" w:rsidRDefault="00CE0679" w:rsidP="00804C2A">
            <w:pPr>
              <w:tabs>
                <w:tab w:val="left" w:pos="142"/>
                <w:tab w:val="left" w:pos="8080"/>
              </w:tabs>
              <w:spacing w:after="0" w:line="240" w:lineRule="auto"/>
              <w:rPr>
                <w:rFonts w:ascii="Arial" w:hAnsi="Arial" w:cs="Arial"/>
                <w:sz w:val="20"/>
                <w:szCs w:val="20"/>
              </w:rPr>
            </w:pPr>
          </w:p>
        </w:tc>
      </w:tr>
      <w:tr w:rsidR="00356BFE" w14:paraId="4C07A412" w14:textId="77777777" w:rsidTr="00804C2A">
        <w:tc>
          <w:tcPr>
            <w:tcW w:w="9464" w:type="dxa"/>
            <w:gridSpan w:val="3"/>
          </w:tcPr>
          <w:p w14:paraId="3170B61F" w14:textId="77777777" w:rsidR="00356BFE" w:rsidRPr="00250E63" w:rsidRDefault="00356BFE" w:rsidP="00804C2A">
            <w:pPr>
              <w:tabs>
                <w:tab w:val="left" w:pos="142"/>
                <w:tab w:val="left" w:pos="8080"/>
              </w:tabs>
              <w:spacing w:after="0" w:line="240" w:lineRule="auto"/>
              <w:rPr>
                <w:rFonts w:ascii="Arial" w:hAnsi="Arial" w:cs="Arial"/>
                <w:sz w:val="20"/>
                <w:szCs w:val="20"/>
              </w:rPr>
            </w:pPr>
          </w:p>
        </w:tc>
      </w:tr>
    </w:tbl>
    <w:p w14:paraId="5D83BD83" w14:textId="77777777" w:rsidR="00CE0679" w:rsidRDefault="00CE0679">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56BFE" w14:paraId="60FE0903" w14:textId="77777777" w:rsidTr="00804C2A">
        <w:tc>
          <w:tcPr>
            <w:tcW w:w="9464" w:type="dxa"/>
            <w:gridSpan w:val="2"/>
          </w:tcPr>
          <w:p w14:paraId="14FC9556" w14:textId="2FF8C43C" w:rsidR="00356BFE" w:rsidRDefault="00356BFE" w:rsidP="00804C2A">
            <w:pPr>
              <w:tabs>
                <w:tab w:val="left" w:pos="142"/>
                <w:tab w:val="left" w:pos="8080"/>
              </w:tabs>
              <w:spacing w:after="0" w:line="240" w:lineRule="auto"/>
              <w:rPr>
                <w:rFonts w:ascii="Arial" w:hAnsi="Arial" w:cs="Arial"/>
                <w:sz w:val="20"/>
                <w:szCs w:val="20"/>
              </w:rPr>
            </w:pPr>
            <w:r>
              <w:rPr>
                <w:rFonts w:ascii="Arial" w:hAnsi="Arial" w:cs="Arial"/>
                <w:sz w:val="20"/>
                <w:szCs w:val="20"/>
              </w:rPr>
              <w:lastRenderedPageBreak/>
              <w:t xml:space="preserve">JURALITH Pflasterfugenmörtel KFM 280 gemäß </w:t>
            </w:r>
            <w:r w:rsidR="00CE0679">
              <w:rPr>
                <w:rFonts w:ascii="Arial" w:hAnsi="Arial" w:cs="Arial"/>
                <w:sz w:val="20"/>
                <w:szCs w:val="20"/>
              </w:rPr>
              <w:t>T</w:t>
            </w:r>
            <w:r>
              <w:rPr>
                <w:rFonts w:ascii="Arial" w:hAnsi="Arial" w:cs="Arial"/>
                <w:sz w:val="20"/>
                <w:szCs w:val="20"/>
              </w:rPr>
              <w:t>echnische</w:t>
            </w:r>
            <w:r w:rsidR="00CE0679">
              <w:rPr>
                <w:rFonts w:ascii="Arial" w:hAnsi="Arial" w:cs="Arial"/>
                <w:sz w:val="20"/>
                <w:szCs w:val="20"/>
              </w:rPr>
              <w:t>m</w:t>
            </w:r>
            <w:r>
              <w:rPr>
                <w:rFonts w:ascii="Arial" w:hAnsi="Arial" w:cs="Arial"/>
                <w:sz w:val="20"/>
                <w:szCs w:val="20"/>
              </w:rPr>
              <w:t xml:space="preserve"> Merkbl</w:t>
            </w:r>
            <w:r w:rsidR="00CE0679">
              <w:rPr>
                <w:rFonts w:ascii="Arial" w:hAnsi="Arial" w:cs="Arial"/>
                <w:sz w:val="20"/>
                <w:szCs w:val="20"/>
              </w:rPr>
              <w:t>att</w:t>
            </w:r>
            <w:r>
              <w:rPr>
                <w:rFonts w:ascii="Arial" w:hAnsi="Arial" w:cs="Arial"/>
                <w:sz w:val="20"/>
                <w:szCs w:val="20"/>
              </w:rPr>
              <w:t xml:space="preserve"> verarbeiten. Eine ggf. vorhandene Fase darf nicht </w:t>
            </w:r>
            <w:proofErr w:type="spellStart"/>
            <w:proofErr w:type="gramStart"/>
            <w:r>
              <w:rPr>
                <w:rFonts w:ascii="Arial" w:hAnsi="Arial" w:cs="Arial"/>
                <w:sz w:val="20"/>
                <w:szCs w:val="20"/>
              </w:rPr>
              <w:t>verfugt.werden</w:t>
            </w:r>
            <w:proofErr w:type="spellEnd"/>
            <w:proofErr w:type="gramEnd"/>
            <w:r>
              <w:rPr>
                <w:rFonts w:ascii="Arial" w:hAnsi="Arial" w:cs="Arial"/>
                <w:sz w:val="20"/>
                <w:szCs w:val="20"/>
              </w:rPr>
              <w:t>.</w:t>
            </w:r>
          </w:p>
          <w:p w14:paraId="79B446AC" w14:textId="77777777" w:rsidR="00CE0679" w:rsidRDefault="00CE0679" w:rsidP="00804C2A">
            <w:pPr>
              <w:tabs>
                <w:tab w:val="left" w:pos="142"/>
                <w:tab w:val="left" w:pos="8080"/>
              </w:tabs>
              <w:spacing w:after="0" w:line="240" w:lineRule="auto"/>
              <w:rPr>
                <w:rFonts w:ascii="Arial" w:hAnsi="Arial" w:cs="Arial"/>
                <w:sz w:val="20"/>
                <w:szCs w:val="20"/>
              </w:rPr>
            </w:pPr>
          </w:p>
          <w:p w14:paraId="38F9C4C2" w14:textId="5385D046" w:rsidR="00356BFE" w:rsidRPr="00250E63" w:rsidRDefault="00356BFE" w:rsidP="00804C2A">
            <w:pPr>
              <w:tabs>
                <w:tab w:val="left" w:pos="142"/>
                <w:tab w:val="left" w:pos="8080"/>
              </w:tabs>
              <w:spacing w:after="0" w:line="240" w:lineRule="auto"/>
              <w:rPr>
                <w:rFonts w:ascii="Arial" w:hAnsi="Arial" w:cs="Arial"/>
                <w:sz w:val="20"/>
                <w:szCs w:val="20"/>
              </w:rPr>
            </w:pPr>
            <w:r>
              <w:rPr>
                <w:rFonts w:ascii="Arial" w:hAnsi="Arial" w:cs="Arial"/>
                <w:sz w:val="20"/>
                <w:szCs w:val="20"/>
              </w:rPr>
              <w:t xml:space="preserve">Die zu verfugende Fläche muss vorgenässt werden, ggf. </w:t>
            </w:r>
            <w:r w:rsidR="008C586C">
              <w:rPr>
                <w:rFonts w:ascii="Arial" w:hAnsi="Arial" w:cs="Arial"/>
                <w:sz w:val="20"/>
                <w:szCs w:val="20"/>
              </w:rPr>
              <w:t xml:space="preserve">ist während der Verarbeitung erneut </w:t>
            </w:r>
            <w:proofErr w:type="spellStart"/>
            <w:r w:rsidR="008C586C">
              <w:rPr>
                <w:rFonts w:ascii="Arial" w:hAnsi="Arial" w:cs="Arial"/>
                <w:sz w:val="20"/>
                <w:szCs w:val="20"/>
              </w:rPr>
              <w:t>vorzunässen</w:t>
            </w:r>
            <w:proofErr w:type="spellEnd"/>
            <w:r>
              <w:rPr>
                <w:rFonts w:ascii="Arial" w:hAnsi="Arial" w:cs="Arial"/>
                <w:sz w:val="20"/>
                <w:szCs w:val="20"/>
              </w:rPr>
              <w:t xml:space="preserve">. Stehendes Wasser in den Fugen ist zu vermeiden. </w:t>
            </w:r>
            <w:r w:rsidR="008C586C">
              <w:rPr>
                <w:rFonts w:ascii="Arial" w:hAnsi="Arial" w:cs="Arial"/>
                <w:sz w:val="20"/>
                <w:szCs w:val="20"/>
              </w:rPr>
              <w:t xml:space="preserve">Das Bindemittel mit der Sandmischung mischen und in ein sauberes Gefäß umtopfen und erneut mit einem langsam laufenden (ca. 300 U/Min.) Rührwerk gründlich mischen. Das verarbeitungsfertige Material aus dem Mischgefäß auf der Fläche einbringen und </w:t>
            </w:r>
            <w:proofErr w:type="spellStart"/>
            <w:r w:rsidR="008C586C">
              <w:rPr>
                <w:rFonts w:ascii="Arial" w:hAnsi="Arial" w:cs="Arial"/>
                <w:sz w:val="20"/>
                <w:szCs w:val="20"/>
              </w:rPr>
              <w:t>häufchenweise</w:t>
            </w:r>
            <w:proofErr w:type="spellEnd"/>
            <w:r w:rsidR="008C586C">
              <w:rPr>
                <w:rFonts w:ascii="Arial" w:hAnsi="Arial" w:cs="Arial"/>
                <w:sz w:val="20"/>
                <w:szCs w:val="20"/>
              </w:rPr>
              <w:t xml:space="preserve"> verteilen und mit dem Moosgummiwischer in die Fugen einarbeiten und dabei verdichten. </w:t>
            </w:r>
            <w:r w:rsidR="00201B76">
              <w:rPr>
                <w:rFonts w:ascii="Arial" w:hAnsi="Arial" w:cs="Arial"/>
                <w:sz w:val="20"/>
                <w:szCs w:val="20"/>
              </w:rPr>
              <w:t>Anschließend mit einem Kokosbesen die Fläche kreuzweise abkehren und dabei die Fugenoberfläche glätten. Die Fläche ist nach der Verfugung 24 Stunden vor Regen zu schützen (unterlüftete Folie).</w:t>
            </w:r>
          </w:p>
        </w:tc>
      </w:tr>
      <w:tr w:rsidR="00421CD4" w14:paraId="787D8094" w14:textId="77777777" w:rsidTr="008940A2">
        <w:tc>
          <w:tcPr>
            <w:tcW w:w="7054" w:type="dxa"/>
          </w:tcPr>
          <w:p w14:paraId="66F59750" w14:textId="77777777" w:rsidR="00421CD4" w:rsidRPr="001A4C28" w:rsidRDefault="00421CD4" w:rsidP="00421CD4">
            <w:pPr>
              <w:spacing w:after="0" w:line="240" w:lineRule="auto"/>
              <w:ind w:right="34"/>
              <w:jc w:val="center"/>
              <w:rPr>
                <w:rFonts w:ascii="Arial" w:hAnsi="Arial" w:cs="Arial"/>
                <w:b/>
                <w:sz w:val="20"/>
                <w:szCs w:val="20"/>
              </w:rPr>
            </w:pPr>
          </w:p>
        </w:tc>
        <w:tc>
          <w:tcPr>
            <w:tcW w:w="2410" w:type="dxa"/>
            <w:vAlign w:val="bottom"/>
          </w:tcPr>
          <w:p w14:paraId="76BAD4AA" w14:textId="77777777" w:rsidR="00421CD4" w:rsidRDefault="00421CD4" w:rsidP="00421CD4">
            <w:pPr>
              <w:tabs>
                <w:tab w:val="left" w:leader="underscore" w:pos="1735"/>
              </w:tabs>
              <w:autoSpaceDE w:val="0"/>
              <w:autoSpaceDN w:val="0"/>
              <w:adjustRightInd w:val="0"/>
              <w:spacing w:after="0" w:line="240" w:lineRule="auto"/>
              <w:ind w:left="-108"/>
              <w:rPr>
                <w:rFonts w:ascii="Arial" w:hAnsi="Arial" w:cs="Arial"/>
                <w:sz w:val="20"/>
                <w:szCs w:val="20"/>
              </w:rPr>
            </w:pPr>
          </w:p>
        </w:tc>
      </w:tr>
      <w:tr w:rsidR="00356BFE" w14:paraId="2EE4FEE9" w14:textId="77777777" w:rsidTr="00804C2A">
        <w:tc>
          <w:tcPr>
            <w:tcW w:w="7054" w:type="dxa"/>
          </w:tcPr>
          <w:p w14:paraId="5854F459" w14:textId="7EA7465C" w:rsidR="00356BFE" w:rsidRPr="003256D0" w:rsidRDefault="00356BFE" w:rsidP="00804C2A">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JURALITH Pflasterfugenmörtel KFM 280</w:t>
            </w:r>
            <w:r>
              <w:rPr>
                <w:rFonts w:ascii="Arial" w:eastAsia="Times New Roman" w:hAnsi="Arial" w:cs="Arial"/>
                <w:b/>
                <w:sz w:val="20"/>
                <w:szCs w:val="20"/>
                <w:lang w:eastAsia="de-DE"/>
              </w:rPr>
              <w:br/>
            </w:r>
            <w:proofErr w:type="spellStart"/>
            <w:r>
              <w:rPr>
                <w:rFonts w:ascii="Arial" w:eastAsia="Times New Roman" w:hAnsi="Arial" w:cs="Arial"/>
                <w:b/>
                <w:sz w:val="20"/>
                <w:szCs w:val="20"/>
                <w:lang w:eastAsia="de-DE"/>
              </w:rPr>
              <w:t>drainfähig</w:t>
            </w:r>
            <w:proofErr w:type="spellEnd"/>
            <w:r>
              <w:rPr>
                <w:rFonts w:ascii="Arial" w:eastAsia="Times New Roman" w:hAnsi="Arial" w:cs="Arial"/>
                <w:b/>
                <w:sz w:val="20"/>
                <w:szCs w:val="20"/>
                <w:lang w:eastAsia="de-DE"/>
              </w:rPr>
              <w:t>, kunstharzgebunden</w:t>
            </w:r>
          </w:p>
          <w:p w14:paraId="4E2ED452" w14:textId="77777777" w:rsidR="00356BFE" w:rsidRDefault="00356BFE" w:rsidP="00804C2A">
            <w:pPr>
              <w:tabs>
                <w:tab w:val="left" w:pos="2589"/>
              </w:tabs>
              <w:spacing w:after="0" w:line="240" w:lineRule="auto"/>
              <w:ind w:left="2589" w:right="34" w:hanging="2589"/>
              <w:rPr>
                <w:rFonts w:ascii="Arial" w:eastAsia="Times New Roman" w:hAnsi="Arial" w:cs="Arial"/>
                <w:sz w:val="20"/>
                <w:szCs w:val="20"/>
                <w:lang w:eastAsia="de-DE"/>
              </w:rPr>
            </w:pPr>
          </w:p>
          <w:p w14:paraId="75942D65" w14:textId="6079876C" w:rsidR="00356BFE" w:rsidRDefault="00356BFE" w:rsidP="00804C2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Bindemittel:</w:t>
            </w:r>
            <w:r>
              <w:rPr>
                <w:rFonts w:ascii="Arial" w:eastAsia="Times New Roman" w:hAnsi="Arial" w:cs="Arial"/>
                <w:sz w:val="20"/>
                <w:szCs w:val="20"/>
                <w:lang w:eastAsia="de-DE"/>
              </w:rPr>
              <w:tab/>
              <w:t>2-K Polyurethan</w:t>
            </w:r>
          </w:p>
          <w:p w14:paraId="509E7334" w14:textId="16AF200A" w:rsidR="00356BFE" w:rsidRDefault="00356BFE" w:rsidP="00804C2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Druckfestigkeit:</w:t>
            </w:r>
            <w:r>
              <w:rPr>
                <w:rFonts w:ascii="Arial" w:eastAsia="Times New Roman" w:hAnsi="Arial" w:cs="Arial"/>
                <w:sz w:val="20"/>
                <w:szCs w:val="20"/>
                <w:lang w:eastAsia="de-DE"/>
              </w:rPr>
              <w:tab/>
              <w:t>ca. 25 N/mm²</w:t>
            </w:r>
          </w:p>
          <w:p w14:paraId="69B660F0" w14:textId="06729942" w:rsidR="00356BFE" w:rsidRDefault="00356BFE" w:rsidP="00804C2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Pr>
                <w:rFonts w:ascii="Arial" w:eastAsia="Times New Roman" w:hAnsi="Arial" w:cs="Arial"/>
                <w:sz w:val="20"/>
                <w:szCs w:val="20"/>
                <w:lang w:eastAsia="de-DE"/>
              </w:rPr>
              <w:tab/>
              <w:t>&gt; 7</w:t>
            </w:r>
            <w:r w:rsidRPr="002F7FB4">
              <w:rPr>
                <w:rFonts w:ascii="Arial" w:eastAsia="Times New Roman" w:hAnsi="Arial" w:cs="Arial"/>
                <w:sz w:val="20"/>
                <w:szCs w:val="20"/>
                <w:lang w:eastAsia="de-DE"/>
              </w:rPr>
              <w:t xml:space="preserve"> N/mm²</w:t>
            </w:r>
          </w:p>
          <w:p w14:paraId="14B1C93B" w14:textId="06A04ACF" w:rsidR="00356BFE" w:rsidRDefault="00356BFE" w:rsidP="00356BFE">
            <w:pPr>
              <w:tabs>
                <w:tab w:val="left" w:pos="2589"/>
              </w:tabs>
              <w:spacing w:after="0" w:line="240" w:lineRule="auto"/>
              <w:ind w:right="34"/>
              <w:rPr>
                <w:rFonts w:ascii="Arial" w:eastAsia="Times New Roman" w:hAnsi="Arial" w:cs="Arial"/>
                <w:sz w:val="20"/>
                <w:szCs w:val="20"/>
                <w:lang w:eastAsia="de-DE"/>
              </w:rPr>
            </w:pPr>
            <w:proofErr w:type="spellStart"/>
            <w:r>
              <w:rPr>
                <w:rFonts w:ascii="Arial" w:eastAsia="Times New Roman" w:hAnsi="Arial" w:cs="Arial"/>
                <w:sz w:val="20"/>
                <w:szCs w:val="20"/>
                <w:lang w:eastAsia="de-DE"/>
              </w:rPr>
              <w:t>versickerbare</w:t>
            </w:r>
            <w:proofErr w:type="spellEnd"/>
            <w:r>
              <w:rPr>
                <w:rFonts w:ascii="Arial" w:eastAsia="Times New Roman" w:hAnsi="Arial" w:cs="Arial"/>
                <w:sz w:val="20"/>
                <w:szCs w:val="20"/>
                <w:lang w:eastAsia="de-DE"/>
              </w:rPr>
              <w:t xml:space="preserve"> Regenspende:</w:t>
            </w:r>
            <w:r>
              <w:rPr>
                <w:rFonts w:ascii="Arial" w:eastAsia="Times New Roman" w:hAnsi="Arial" w:cs="Arial"/>
                <w:sz w:val="20"/>
                <w:szCs w:val="20"/>
                <w:lang w:eastAsia="de-DE"/>
              </w:rPr>
              <w:tab/>
              <w:t>&gt; 50 cm Wassersäule/Stunde</w:t>
            </w:r>
          </w:p>
          <w:p w14:paraId="0381A172" w14:textId="77777777" w:rsidR="00356BFE" w:rsidRDefault="00356BFE" w:rsidP="00804C2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Fugenbreite:</w:t>
            </w:r>
            <w:r>
              <w:rPr>
                <w:rFonts w:ascii="Arial" w:eastAsia="Times New Roman" w:hAnsi="Arial" w:cs="Arial"/>
                <w:sz w:val="20"/>
                <w:szCs w:val="20"/>
                <w:lang w:eastAsia="de-DE"/>
              </w:rPr>
              <w:tab/>
              <w:t>≥ 5 mm</w:t>
            </w:r>
          </w:p>
          <w:p w14:paraId="1F1B510E" w14:textId="77777777" w:rsidR="00356BFE" w:rsidRDefault="00356BFE" w:rsidP="00804C2A">
            <w:pPr>
              <w:tabs>
                <w:tab w:val="left" w:pos="2589"/>
              </w:tabs>
              <w:spacing w:after="0" w:line="240" w:lineRule="auto"/>
              <w:ind w:left="2589" w:right="34" w:hanging="2589"/>
              <w:rPr>
                <w:rFonts w:ascii="Arial" w:eastAsia="Times New Roman" w:hAnsi="Arial" w:cs="Arial"/>
                <w:sz w:val="20"/>
                <w:szCs w:val="20"/>
                <w:lang w:eastAsia="de-DE"/>
              </w:rPr>
            </w:pPr>
          </w:p>
          <w:p w14:paraId="76015A3A" w14:textId="77777777" w:rsidR="00356BFE" w:rsidRDefault="00356BFE" w:rsidP="00804C2A">
            <w:pPr>
              <w:spacing w:after="0" w:line="240" w:lineRule="auto"/>
              <w:ind w:right="34"/>
              <w:rPr>
                <w:rFonts w:ascii="Arial" w:eastAsia="Times New Roman" w:hAnsi="Arial" w:cs="Arial"/>
                <w:sz w:val="20"/>
                <w:szCs w:val="20"/>
                <w:lang w:eastAsia="de-DE"/>
              </w:rPr>
            </w:pPr>
          </w:p>
          <w:p w14:paraId="2CEF629A" w14:textId="77777777" w:rsidR="00356BFE" w:rsidRDefault="00356BFE" w:rsidP="00804C2A">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Farben:</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grau </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steingrau</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anthrazit</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Pr>
                <w:rFonts w:ascii="Arial" w:eastAsia="Times New Roman" w:hAnsi="Arial" w:cs="Arial"/>
                <w:sz w:val="20"/>
                <w:szCs w:val="20"/>
                <w:lang w:eastAsia="de-DE"/>
              </w:rPr>
              <w:instrText xml:space="preserve"> FORMCHECKBOX </w:instrText>
            </w:r>
            <w:r w:rsidR="000F24B0">
              <w:rPr>
                <w:rFonts w:ascii="Arial" w:eastAsia="Times New Roman" w:hAnsi="Arial" w:cs="Arial"/>
                <w:sz w:val="20"/>
                <w:szCs w:val="20"/>
                <w:lang w:eastAsia="de-DE"/>
              </w:rPr>
            </w:r>
            <w:r w:rsidR="000F24B0">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sand</w:t>
            </w:r>
            <w:proofErr w:type="spellEnd"/>
          </w:p>
          <w:p w14:paraId="76A6676A" w14:textId="77777777" w:rsidR="00356BFE" w:rsidRPr="001A4C28" w:rsidRDefault="00356BFE" w:rsidP="00804C2A">
            <w:pPr>
              <w:spacing w:after="0" w:line="240" w:lineRule="auto"/>
              <w:ind w:right="34"/>
              <w:rPr>
                <w:rFonts w:ascii="Arial" w:eastAsia="Times New Roman" w:hAnsi="Arial" w:cs="Arial"/>
                <w:sz w:val="20"/>
                <w:szCs w:val="20"/>
                <w:lang w:eastAsia="de-DE"/>
              </w:rPr>
            </w:pPr>
          </w:p>
          <w:p w14:paraId="68DA338F" w14:textId="77777777" w:rsidR="00356BFE" w:rsidRPr="001A4C28" w:rsidRDefault="00356BFE" w:rsidP="00804C2A">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14:paraId="15F8DE14" w14:textId="77777777" w:rsidR="00356BFE" w:rsidRDefault="00356BFE" w:rsidP="00804C2A">
            <w:pPr>
              <w:spacing w:after="0" w:line="240" w:lineRule="auto"/>
              <w:ind w:right="34"/>
              <w:rPr>
                <w:rFonts w:ascii="Arial" w:eastAsia="Times New Roman" w:hAnsi="Arial" w:cs="Arial"/>
                <w:sz w:val="20"/>
                <w:szCs w:val="20"/>
                <w:lang w:eastAsia="de-DE"/>
              </w:rPr>
            </w:pPr>
          </w:p>
          <w:p w14:paraId="076C52AD" w14:textId="77777777" w:rsidR="00356BFE" w:rsidRPr="000778E9" w:rsidRDefault="00356BFE" w:rsidP="00804C2A">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14:paraId="61AC6D2B" w14:textId="77777777" w:rsidR="00356BFE" w:rsidRDefault="00356BFE" w:rsidP="00804C2A">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56BFE" w14:paraId="27A79EBB" w14:textId="77777777" w:rsidTr="008940A2">
        <w:tc>
          <w:tcPr>
            <w:tcW w:w="7054" w:type="dxa"/>
          </w:tcPr>
          <w:p w14:paraId="35BE91A7" w14:textId="77777777" w:rsidR="00356BFE" w:rsidRPr="001A4C28" w:rsidRDefault="00356BFE" w:rsidP="00421CD4">
            <w:pPr>
              <w:spacing w:after="0" w:line="240" w:lineRule="auto"/>
              <w:ind w:right="34"/>
              <w:jc w:val="center"/>
              <w:rPr>
                <w:rFonts w:ascii="Arial" w:hAnsi="Arial" w:cs="Arial"/>
                <w:b/>
                <w:sz w:val="20"/>
                <w:szCs w:val="20"/>
              </w:rPr>
            </w:pPr>
          </w:p>
        </w:tc>
        <w:tc>
          <w:tcPr>
            <w:tcW w:w="2410" w:type="dxa"/>
            <w:vAlign w:val="bottom"/>
          </w:tcPr>
          <w:p w14:paraId="6AE67F1E" w14:textId="77777777" w:rsidR="00356BFE" w:rsidRDefault="00356BFE" w:rsidP="00421CD4">
            <w:pPr>
              <w:tabs>
                <w:tab w:val="left" w:leader="underscore" w:pos="1735"/>
              </w:tabs>
              <w:autoSpaceDE w:val="0"/>
              <w:autoSpaceDN w:val="0"/>
              <w:adjustRightInd w:val="0"/>
              <w:spacing w:after="0" w:line="240" w:lineRule="auto"/>
              <w:ind w:left="-108"/>
              <w:rPr>
                <w:rFonts w:ascii="Arial" w:hAnsi="Arial" w:cs="Arial"/>
                <w:sz w:val="20"/>
                <w:szCs w:val="20"/>
              </w:rPr>
            </w:pPr>
          </w:p>
        </w:tc>
      </w:tr>
    </w:tbl>
    <w:p w14:paraId="14731B0B" w14:textId="758CF348" w:rsidR="00201B76" w:rsidRPr="00201B76" w:rsidRDefault="00201B76" w:rsidP="00201B76">
      <w:pPr>
        <w:tabs>
          <w:tab w:val="left" w:pos="6315"/>
        </w:tabs>
        <w:rPr>
          <w:rFonts w:ascii="Arial" w:eastAsia="Times New Roman" w:hAnsi="Arial" w:cs="Arial"/>
          <w:sz w:val="20"/>
          <w:szCs w:val="20"/>
          <w:lang w:eastAsia="de-DE"/>
        </w:rPr>
      </w:pPr>
    </w:p>
    <w:sectPr w:rsidR="00201B76" w:rsidRPr="00201B76" w:rsidSect="000F24B0">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28E4" w14:textId="77777777" w:rsidR="004D2E88" w:rsidRDefault="004D2E88" w:rsidP="004D2E88">
      <w:pPr>
        <w:spacing w:after="0" w:line="240" w:lineRule="auto"/>
      </w:pPr>
      <w:r>
        <w:separator/>
      </w:r>
    </w:p>
  </w:endnote>
  <w:endnote w:type="continuationSeparator" w:id="0">
    <w:p w14:paraId="38EDBFD4" w14:textId="77777777"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A4D8" w14:textId="77777777" w:rsidR="00CE0679" w:rsidRDefault="00CE0679" w:rsidP="009918FC">
    <w:pPr>
      <w:pStyle w:val="Fuzeile"/>
      <w:pBdr>
        <w:top w:val="single" w:sz="4" w:space="1" w:color="auto"/>
      </w:pBdr>
      <w:rPr>
        <w:rFonts w:ascii="Arial" w:hAnsi="Arial" w:cs="Arial"/>
        <w:sz w:val="20"/>
        <w:szCs w:val="20"/>
      </w:rPr>
    </w:pPr>
    <w:r w:rsidRPr="009918FC">
      <w:rPr>
        <w:rFonts w:ascii="Arial" w:hAnsi="Arial" w:cs="Arial"/>
        <w:sz w:val="20"/>
        <w:szCs w:val="20"/>
      </w:rPr>
      <w:t xml:space="preserve">JURALITH </w:t>
    </w:r>
    <w:r w:rsidR="009918FC" w:rsidRPr="009918FC">
      <w:rPr>
        <w:rFonts w:ascii="Arial" w:hAnsi="Arial" w:cs="Arial"/>
        <w:sz w:val="20"/>
        <w:szCs w:val="20"/>
      </w:rPr>
      <w:t xml:space="preserve">Musterleistungsverzeichnis </w:t>
    </w:r>
    <w:r w:rsidR="009918FC">
      <w:rPr>
        <w:rFonts w:ascii="Arial" w:hAnsi="Arial" w:cs="Arial"/>
        <w:sz w:val="20"/>
        <w:szCs w:val="20"/>
      </w:rPr>
      <w:br/>
    </w:r>
    <w:r w:rsidR="0069624C">
      <w:rPr>
        <w:rFonts w:ascii="Arial" w:hAnsi="Arial" w:cs="Arial"/>
        <w:sz w:val="20"/>
        <w:szCs w:val="20"/>
      </w:rPr>
      <w:t>Nutzungskategorie N2 Pkw ≤ 3,5 t außerhalb des Straßenverkehrs</w:t>
    </w:r>
    <w:r w:rsidRPr="00CE0679">
      <w:rPr>
        <w:rFonts w:ascii="Arial" w:hAnsi="Arial" w:cs="Arial"/>
        <w:sz w:val="20"/>
        <w:szCs w:val="20"/>
      </w:rPr>
      <w:t xml:space="preserve"> </w:t>
    </w:r>
  </w:p>
  <w:p w14:paraId="62FFFD35" w14:textId="09D607AF" w:rsidR="009918FC" w:rsidRPr="009918FC" w:rsidRDefault="00CE0679" w:rsidP="009918FC">
    <w:pPr>
      <w:pStyle w:val="Fuzeile"/>
      <w:pBdr>
        <w:top w:val="single" w:sz="4" w:space="1" w:color="auto"/>
      </w:pBdr>
      <w:rPr>
        <w:rFonts w:ascii="Arial" w:hAnsi="Arial" w:cs="Arial"/>
        <w:sz w:val="20"/>
        <w:szCs w:val="20"/>
      </w:rPr>
    </w:pPr>
    <w:r>
      <w:rPr>
        <w:rFonts w:ascii="Arial" w:hAnsi="Arial" w:cs="Arial"/>
        <w:sz w:val="20"/>
        <w:szCs w:val="20"/>
      </w:rPr>
      <w:t>Fugenmörtel kunstharzgebunden, hoch wasserdurchlässig</w:t>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2BF1" w14:textId="77777777" w:rsidR="004D2E88" w:rsidRDefault="004D2E88" w:rsidP="004D2E88">
      <w:pPr>
        <w:spacing w:after="0" w:line="240" w:lineRule="auto"/>
      </w:pPr>
      <w:r>
        <w:separator/>
      </w:r>
    </w:p>
  </w:footnote>
  <w:footnote w:type="continuationSeparator" w:id="0">
    <w:p w14:paraId="09CBC25D" w14:textId="77777777"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68D7" w14:textId="77777777" w:rsidR="004D2E88" w:rsidRDefault="009918FC" w:rsidP="004D2E88">
    <w:pPr>
      <w:pStyle w:val="Kopfzeile"/>
      <w:jc w:val="right"/>
    </w:pPr>
    <w:r>
      <w:rPr>
        <w:noProof/>
      </w:rPr>
      <w:drawing>
        <wp:inline distT="0" distB="0" distL="0" distR="0" wp14:anchorId="0E9249EB" wp14:editId="1D2A6FED">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1168"/>
    <w:multiLevelType w:val="hybridMultilevel"/>
    <w:tmpl w:val="E79CEF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105475"/>
    <w:multiLevelType w:val="hybridMultilevel"/>
    <w:tmpl w:val="9AE4A9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0F24B0"/>
    <w:rsid w:val="000F76F4"/>
    <w:rsid w:val="00106800"/>
    <w:rsid w:val="0012337C"/>
    <w:rsid w:val="001371D5"/>
    <w:rsid w:val="001A0869"/>
    <w:rsid w:val="001D1036"/>
    <w:rsid w:val="001E44B4"/>
    <w:rsid w:val="001F2F55"/>
    <w:rsid w:val="00201B76"/>
    <w:rsid w:val="00250E63"/>
    <w:rsid w:val="0027647D"/>
    <w:rsid w:val="002F7FB4"/>
    <w:rsid w:val="003205BB"/>
    <w:rsid w:val="00356BFE"/>
    <w:rsid w:val="003800AB"/>
    <w:rsid w:val="003F1408"/>
    <w:rsid w:val="00421CD4"/>
    <w:rsid w:val="004A1E33"/>
    <w:rsid w:val="004D2E88"/>
    <w:rsid w:val="00524E6E"/>
    <w:rsid w:val="005A6F53"/>
    <w:rsid w:val="005F3737"/>
    <w:rsid w:val="005F7D6C"/>
    <w:rsid w:val="00605138"/>
    <w:rsid w:val="006163E4"/>
    <w:rsid w:val="00676EA9"/>
    <w:rsid w:val="0069624C"/>
    <w:rsid w:val="007D6BDD"/>
    <w:rsid w:val="007E0A9B"/>
    <w:rsid w:val="007E1930"/>
    <w:rsid w:val="0082252B"/>
    <w:rsid w:val="008315E1"/>
    <w:rsid w:val="008766A5"/>
    <w:rsid w:val="008813DE"/>
    <w:rsid w:val="008940A2"/>
    <w:rsid w:val="008C586C"/>
    <w:rsid w:val="008E6BCE"/>
    <w:rsid w:val="009644C4"/>
    <w:rsid w:val="009660FF"/>
    <w:rsid w:val="009918FC"/>
    <w:rsid w:val="00AA1DFD"/>
    <w:rsid w:val="00AA5671"/>
    <w:rsid w:val="00AC7F9D"/>
    <w:rsid w:val="00B85872"/>
    <w:rsid w:val="00C06EE2"/>
    <w:rsid w:val="00CE0679"/>
    <w:rsid w:val="00D454D0"/>
    <w:rsid w:val="00D551D4"/>
    <w:rsid w:val="00D770F7"/>
    <w:rsid w:val="00DA7EE9"/>
    <w:rsid w:val="00DC4D42"/>
    <w:rsid w:val="00DD517F"/>
    <w:rsid w:val="00DF395C"/>
    <w:rsid w:val="00E524EB"/>
    <w:rsid w:val="00F12A32"/>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3C3916"/>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A1DFD"/>
    <w:rPr>
      <w:sz w:val="16"/>
      <w:szCs w:val="16"/>
    </w:rPr>
  </w:style>
  <w:style w:type="paragraph" w:styleId="Kommentartext">
    <w:name w:val="annotation text"/>
    <w:basedOn w:val="Standard"/>
    <w:link w:val="KommentartextZchn"/>
    <w:uiPriority w:val="99"/>
    <w:semiHidden/>
    <w:unhideWhenUsed/>
    <w:rsid w:val="00AA1D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1DFD"/>
    <w:rPr>
      <w:rFonts w:asciiTheme="minorHAnsi" w:hAnsiTheme="minorHAnsi"/>
      <w:szCs w:val="20"/>
    </w:rPr>
  </w:style>
  <w:style w:type="paragraph" w:styleId="Kommentarthema">
    <w:name w:val="annotation subject"/>
    <w:basedOn w:val="Kommentartext"/>
    <w:next w:val="Kommentartext"/>
    <w:link w:val="KommentarthemaZchn"/>
    <w:uiPriority w:val="99"/>
    <w:semiHidden/>
    <w:unhideWhenUsed/>
    <w:rsid w:val="00AA1DFD"/>
    <w:rPr>
      <w:b/>
      <w:bCs/>
    </w:rPr>
  </w:style>
  <w:style w:type="character" w:customStyle="1" w:styleId="KommentarthemaZchn">
    <w:name w:val="Kommentarthema Zchn"/>
    <w:basedOn w:val="KommentartextZchn"/>
    <w:link w:val="Kommentarthema"/>
    <w:uiPriority w:val="99"/>
    <w:semiHidden/>
    <w:rsid w:val="00AA1DFD"/>
    <w:rPr>
      <w:rFonts w:asciiTheme="minorHAnsi" w:hAnsiTheme="minorHAnsi"/>
      <w:b/>
      <w:bCs/>
      <w:szCs w:val="20"/>
    </w:rPr>
  </w:style>
  <w:style w:type="paragraph" w:styleId="Listenabsatz">
    <w:name w:val="List Paragraph"/>
    <w:basedOn w:val="Standard"/>
    <w:uiPriority w:val="34"/>
    <w:qFormat/>
    <w:rsid w:val="0089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10</cp:revision>
  <cp:lastPrinted>2021-07-30T09:24:00Z</cp:lastPrinted>
  <dcterms:created xsi:type="dcterms:W3CDTF">2021-06-07T13:29:00Z</dcterms:created>
  <dcterms:modified xsi:type="dcterms:W3CDTF">2021-08-12T10:16:00Z</dcterms:modified>
</cp:coreProperties>
</file>